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4826A">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1"/>
        <w:rPr>
          <w:rFonts w:hint="eastAsia" w:ascii="方正小标宋_GBK" w:hAnsi="方正小标宋_GBK" w:eastAsia="方正小标宋_GBK" w:cs="方正小标宋_GBK"/>
          <w:position w:val="-2"/>
          <w:sz w:val="44"/>
          <w:szCs w:val="44"/>
          <w:lang w:eastAsia="zh-CN"/>
        </w:rPr>
      </w:pPr>
      <w:r>
        <w:rPr>
          <w:rFonts w:hint="eastAsia" w:ascii="方正小标宋_GBK" w:hAnsi="方正小标宋_GBK" w:eastAsia="方正小标宋_GBK" w:cs="方正小标宋_GBK"/>
          <w:position w:val="-2"/>
          <w:sz w:val="44"/>
          <w:szCs w:val="44"/>
          <w:lang w:eastAsia="zh-CN"/>
        </w:rPr>
        <w:t>重庆市残疾人辅助器具服务平台</w:t>
      </w:r>
    </w:p>
    <w:p w14:paraId="25B81F67">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1"/>
        <w:rPr>
          <w:rFonts w:hint="eastAsia" w:ascii="方正小标宋_GBK" w:hAnsi="方正小标宋_GBK" w:eastAsia="方正小标宋_GBK" w:cs="方正小标宋_GBK"/>
          <w:position w:val="-2"/>
          <w:sz w:val="44"/>
          <w:szCs w:val="44"/>
          <w:lang w:eastAsia="zh-CN"/>
        </w:rPr>
      </w:pPr>
      <w:r>
        <w:rPr>
          <w:rFonts w:hint="eastAsia" w:ascii="方正小标宋_GBK" w:hAnsi="方正小标宋_GBK" w:eastAsia="方正小标宋_GBK" w:cs="方正小标宋_GBK"/>
          <w:position w:val="-2"/>
          <w:sz w:val="44"/>
          <w:szCs w:val="44"/>
          <w:lang w:eastAsia="zh-CN"/>
        </w:rPr>
        <w:t>产品服务机构</w:t>
      </w:r>
      <w:r>
        <w:rPr>
          <w:rFonts w:hint="eastAsia" w:ascii="方正小标宋_GBK" w:hAnsi="方正小标宋_GBK" w:eastAsia="方正小标宋_GBK" w:cs="方正小标宋_GBK"/>
          <w:spacing w:val="25"/>
          <w:position w:val="-1"/>
          <w:sz w:val="44"/>
          <w:szCs w:val="44"/>
        </w:rPr>
        <w:t>管理办</w:t>
      </w:r>
      <w:r>
        <w:rPr>
          <w:rFonts w:hint="eastAsia" w:ascii="方正小标宋_GBK" w:hAnsi="方正小标宋_GBK" w:eastAsia="方正小标宋_GBK" w:cs="方正小标宋_GBK"/>
          <w:position w:val="-2"/>
          <w:sz w:val="44"/>
          <w:szCs w:val="44"/>
          <w:lang w:eastAsia="zh-CN"/>
        </w:rPr>
        <w:t>法(征求意见稿)</w:t>
      </w:r>
    </w:p>
    <w:p w14:paraId="7BA0FEC5">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1"/>
        <w:rPr>
          <w:rFonts w:hint="eastAsia" w:ascii="方正小标宋_GBK" w:hAnsi="方正小标宋_GBK" w:eastAsia="方正小标宋_GBK" w:cs="方正小标宋_GBK"/>
          <w:position w:val="-2"/>
          <w:sz w:val="44"/>
          <w:szCs w:val="44"/>
          <w:lang w:eastAsia="zh-CN"/>
        </w:rPr>
      </w:pPr>
    </w:p>
    <w:p w14:paraId="64A5710B">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after="0" w:line="560" w:lineRule="exact"/>
        <w:ind w:left="0" w:leftChars="0" w:right="0" w:hanging="425" w:firstLineChars="0"/>
        <w:jc w:val="center"/>
        <w:textAlignment w:val="baseline"/>
        <w:outlineLvl w:val="9"/>
        <w:rPr>
          <w:rFonts w:ascii="黑体" w:hAnsi="黑体" w:eastAsia="黑体" w:cs="黑体"/>
          <w:spacing w:val="7"/>
          <w:sz w:val="31"/>
          <w:szCs w:val="31"/>
        </w:rPr>
      </w:pPr>
      <w:r>
        <w:rPr>
          <w:rFonts w:ascii="黑体" w:hAnsi="黑体" w:eastAsia="黑体" w:cs="黑体"/>
          <w:spacing w:val="7"/>
          <w:sz w:val="31"/>
          <w:szCs w:val="31"/>
        </w:rPr>
        <w:t>总则</w:t>
      </w:r>
    </w:p>
    <w:p w14:paraId="31756502">
      <w:pPr>
        <w:keepNext w:val="0"/>
        <w:keepLines w:val="0"/>
        <w:pageBreakBefore w:val="0"/>
        <w:widowControl/>
        <w:numPr>
          <w:numId w:val="0"/>
        </w:numPr>
        <w:kinsoku w:val="0"/>
        <w:wordWrap/>
        <w:overflowPunct/>
        <w:topLinePunct w:val="0"/>
        <w:autoSpaceDE w:val="0"/>
        <w:autoSpaceDN w:val="0"/>
        <w:bidi w:val="0"/>
        <w:adjustRightInd w:val="0"/>
        <w:snapToGrid w:val="0"/>
        <w:spacing w:before="0" w:after="0" w:line="560" w:lineRule="exact"/>
        <w:ind w:left="-425" w:leftChars="0" w:right="0" w:rightChars="0"/>
        <w:jc w:val="both"/>
        <w:textAlignment w:val="baseline"/>
        <w:outlineLvl w:val="9"/>
        <w:rPr>
          <w:rFonts w:ascii="黑体" w:hAnsi="黑体" w:eastAsia="黑体" w:cs="黑体"/>
          <w:spacing w:val="7"/>
          <w:sz w:val="31"/>
          <w:szCs w:val="31"/>
        </w:rPr>
      </w:pPr>
    </w:p>
    <w:p w14:paraId="138AB3CE">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48" w:firstLineChars="200"/>
        <w:jc w:val="left"/>
        <w:textAlignment w:val="baseline"/>
        <w:outlineLvl w:val="9"/>
        <w:rPr>
          <w:rFonts w:ascii="仿宋" w:hAnsi="仿宋" w:eastAsia="仿宋" w:cs="仿宋"/>
          <w:sz w:val="31"/>
          <w:szCs w:val="31"/>
          <w:highlight w:val="none"/>
        </w:rPr>
      </w:pPr>
      <w:r>
        <w:rPr>
          <w:rFonts w:ascii="仿宋" w:hAnsi="仿宋" w:eastAsia="仿宋" w:cs="仿宋"/>
          <w:spacing w:val="7"/>
          <w:sz w:val="31"/>
          <w:szCs w:val="31"/>
          <w:highlight w:val="none"/>
        </w:rPr>
        <w:t>为规范</w:t>
      </w:r>
      <w:r>
        <w:rPr>
          <w:rFonts w:hint="eastAsia" w:ascii="仿宋" w:hAnsi="仿宋" w:eastAsia="仿宋" w:cs="仿宋"/>
          <w:spacing w:val="7"/>
          <w:sz w:val="31"/>
          <w:szCs w:val="31"/>
          <w:highlight w:val="none"/>
          <w:lang w:eastAsia="zh-CN"/>
        </w:rPr>
        <w:t>我市</w:t>
      </w:r>
      <w:r>
        <w:rPr>
          <w:rFonts w:ascii="仿宋" w:hAnsi="仿宋" w:eastAsia="仿宋" w:cs="仿宋"/>
          <w:spacing w:val="7"/>
          <w:sz w:val="31"/>
          <w:szCs w:val="31"/>
          <w:highlight w:val="none"/>
        </w:rPr>
        <w:t>残疾人</w:t>
      </w:r>
      <w:r>
        <w:rPr>
          <w:rFonts w:hint="eastAsia" w:ascii="仿宋" w:hAnsi="仿宋" w:eastAsia="仿宋" w:cs="仿宋"/>
          <w:spacing w:val="7"/>
          <w:sz w:val="31"/>
          <w:szCs w:val="31"/>
          <w:highlight w:val="none"/>
          <w:lang w:eastAsia="zh-CN"/>
        </w:rPr>
        <w:t>辅助器具产品服务机构</w:t>
      </w:r>
      <w:r>
        <w:rPr>
          <w:rFonts w:ascii="仿宋" w:hAnsi="仿宋" w:eastAsia="仿宋" w:cs="仿宋"/>
          <w:spacing w:val="7"/>
          <w:sz w:val="31"/>
          <w:szCs w:val="31"/>
          <w:highlight w:val="none"/>
        </w:rPr>
        <w:t>服务</w:t>
      </w:r>
      <w:r>
        <w:rPr>
          <w:rFonts w:hint="eastAsia" w:ascii="仿宋" w:hAnsi="仿宋" w:eastAsia="仿宋" w:cs="仿宋"/>
          <w:spacing w:val="7"/>
          <w:sz w:val="31"/>
          <w:szCs w:val="31"/>
          <w:highlight w:val="none"/>
          <w:lang w:eastAsia="zh-CN"/>
        </w:rPr>
        <w:t>和管理</w:t>
      </w:r>
      <w:r>
        <w:rPr>
          <w:rFonts w:ascii="仿宋" w:hAnsi="仿宋" w:eastAsia="仿宋" w:cs="仿宋"/>
          <w:spacing w:val="7"/>
          <w:sz w:val="31"/>
          <w:szCs w:val="31"/>
          <w:highlight w:val="none"/>
        </w:rPr>
        <w:t>，</w:t>
      </w:r>
      <w:r>
        <w:rPr>
          <w:rFonts w:ascii="仿宋" w:hAnsi="仿宋" w:eastAsia="仿宋" w:cs="仿宋"/>
          <w:spacing w:val="5"/>
          <w:sz w:val="31"/>
          <w:szCs w:val="31"/>
          <w:highlight w:val="none"/>
        </w:rPr>
        <w:t>依据《中华人民共和国政府采购法》</w:t>
      </w:r>
      <w:r>
        <w:rPr>
          <w:rFonts w:hint="eastAsia" w:ascii="仿宋" w:hAnsi="仿宋" w:eastAsia="仿宋" w:cs="仿宋"/>
          <w:spacing w:val="5"/>
          <w:sz w:val="31"/>
          <w:szCs w:val="31"/>
          <w:highlight w:val="none"/>
          <w:lang w:eastAsia="zh-CN"/>
        </w:rPr>
        <w:t>《重庆市政府采购云平台服务超市供应商管理规范》</w:t>
      </w:r>
      <w:r>
        <w:rPr>
          <w:rFonts w:ascii="仿宋" w:hAnsi="仿宋" w:eastAsia="仿宋" w:cs="仿宋"/>
          <w:spacing w:val="-7"/>
          <w:sz w:val="31"/>
          <w:szCs w:val="31"/>
          <w:highlight w:val="none"/>
        </w:rPr>
        <w:t>《</w:t>
      </w:r>
      <w:r>
        <w:rPr>
          <w:rFonts w:hint="eastAsia" w:ascii="仿宋" w:hAnsi="仿宋" w:eastAsia="仿宋" w:cs="仿宋"/>
          <w:spacing w:val="-7"/>
          <w:sz w:val="31"/>
          <w:szCs w:val="31"/>
          <w:highlight w:val="none"/>
          <w:lang w:eastAsia="zh-CN"/>
        </w:rPr>
        <w:t>重庆市</w:t>
      </w:r>
      <w:r>
        <w:rPr>
          <w:rFonts w:ascii="仿宋" w:hAnsi="仿宋" w:eastAsia="仿宋" w:cs="仿宋"/>
          <w:spacing w:val="-7"/>
          <w:sz w:val="31"/>
          <w:szCs w:val="31"/>
          <w:highlight w:val="none"/>
        </w:rPr>
        <w:t>残疾人基本辅助器具适配补贴办法</w:t>
      </w:r>
      <w:r>
        <w:rPr>
          <w:rFonts w:ascii="仿宋" w:hAnsi="仿宋" w:eastAsia="仿宋" w:cs="仿宋"/>
          <w:spacing w:val="2"/>
          <w:sz w:val="31"/>
          <w:szCs w:val="31"/>
          <w:highlight w:val="none"/>
        </w:rPr>
        <w:t>》等有关法规政策，结合</w:t>
      </w:r>
      <w:r>
        <w:rPr>
          <w:rFonts w:hint="eastAsia" w:ascii="仿宋" w:hAnsi="仿宋" w:eastAsia="仿宋" w:cs="仿宋"/>
          <w:spacing w:val="2"/>
          <w:sz w:val="31"/>
          <w:szCs w:val="31"/>
          <w:highlight w:val="none"/>
          <w:lang w:eastAsia="zh-CN"/>
        </w:rPr>
        <w:t>我市</w:t>
      </w:r>
      <w:r>
        <w:rPr>
          <w:rFonts w:ascii="仿宋" w:hAnsi="仿宋" w:eastAsia="仿宋" w:cs="仿宋"/>
          <w:spacing w:val="2"/>
          <w:sz w:val="31"/>
          <w:szCs w:val="31"/>
          <w:highlight w:val="none"/>
        </w:rPr>
        <w:t>实际，制定</w:t>
      </w:r>
      <w:r>
        <w:rPr>
          <w:rFonts w:hint="eastAsia" w:ascii="仿宋" w:hAnsi="仿宋" w:eastAsia="仿宋" w:cs="仿宋"/>
          <w:spacing w:val="2"/>
          <w:sz w:val="31"/>
          <w:szCs w:val="31"/>
          <w:highlight w:val="none"/>
          <w:lang w:eastAsia="zh-CN"/>
        </w:rPr>
        <w:t>本办法</w:t>
      </w:r>
      <w:r>
        <w:rPr>
          <w:rFonts w:ascii="仿宋" w:hAnsi="仿宋" w:eastAsia="仿宋" w:cs="仿宋"/>
          <w:spacing w:val="2"/>
          <w:sz w:val="31"/>
          <w:szCs w:val="31"/>
          <w:highlight w:val="none"/>
        </w:rPr>
        <w:t>。</w:t>
      </w:r>
    </w:p>
    <w:p w14:paraId="1EA9FAEC">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36" w:firstLineChars="200"/>
        <w:jc w:val="both"/>
        <w:textAlignment w:val="baseline"/>
        <w:outlineLvl w:val="9"/>
        <w:rPr>
          <w:rFonts w:ascii="仿宋" w:hAnsi="仿宋" w:eastAsia="仿宋" w:cs="仿宋"/>
          <w:sz w:val="31"/>
          <w:szCs w:val="31"/>
          <w:highlight w:val="none"/>
        </w:rPr>
      </w:pPr>
      <w:r>
        <w:rPr>
          <w:rFonts w:hint="eastAsia" w:ascii="仿宋" w:hAnsi="仿宋" w:eastAsia="仿宋" w:cs="仿宋"/>
          <w:spacing w:val="4"/>
          <w:sz w:val="31"/>
          <w:szCs w:val="31"/>
          <w:highlight w:val="none"/>
          <w:lang w:eastAsia="zh-CN"/>
        </w:rPr>
        <w:t>重庆市</w:t>
      </w:r>
      <w:r>
        <w:rPr>
          <w:rFonts w:ascii="仿宋" w:hAnsi="仿宋" w:eastAsia="仿宋" w:cs="仿宋"/>
          <w:spacing w:val="4"/>
          <w:sz w:val="31"/>
          <w:szCs w:val="31"/>
          <w:highlight w:val="none"/>
        </w:rPr>
        <w:t>残联基于</w:t>
      </w:r>
      <w:r>
        <w:rPr>
          <w:rFonts w:hint="eastAsia" w:ascii="仿宋" w:hAnsi="仿宋" w:eastAsia="仿宋" w:cs="仿宋"/>
          <w:spacing w:val="4"/>
          <w:sz w:val="31"/>
          <w:szCs w:val="31"/>
          <w:highlight w:val="none"/>
          <w:lang w:eastAsia="zh-CN"/>
        </w:rPr>
        <w:t>重庆市</w:t>
      </w:r>
      <w:r>
        <w:rPr>
          <w:rFonts w:ascii="仿宋" w:hAnsi="仿宋" w:eastAsia="仿宋" w:cs="仿宋"/>
          <w:spacing w:val="4"/>
          <w:sz w:val="31"/>
          <w:szCs w:val="31"/>
          <w:highlight w:val="none"/>
        </w:rPr>
        <w:t>政府采购</w:t>
      </w:r>
      <w:r>
        <w:rPr>
          <w:rFonts w:ascii="仿宋" w:hAnsi="仿宋" w:eastAsia="仿宋" w:cs="仿宋"/>
          <w:spacing w:val="3"/>
          <w:sz w:val="31"/>
          <w:szCs w:val="31"/>
          <w:highlight w:val="none"/>
        </w:rPr>
        <w:t>云平台</w:t>
      </w:r>
      <w:r>
        <w:rPr>
          <w:rFonts w:hint="eastAsia" w:ascii="仿宋" w:hAnsi="仿宋" w:eastAsia="仿宋" w:cs="仿宋"/>
          <w:spacing w:val="3"/>
          <w:sz w:val="31"/>
          <w:szCs w:val="31"/>
          <w:highlight w:val="none"/>
          <w:lang w:eastAsia="zh-CN"/>
        </w:rPr>
        <w:t>服务超市</w:t>
      </w:r>
      <w:r>
        <w:rPr>
          <w:rFonts w:ascii="仿宋" w:hAnsi="仿宋" w:eastAsia="仿宋" w:cs="仿宋"/>
          <w:spacing w:val="3"/>
          <w:sz w:val="31"/>
          <w:szCs w:val="31"/>
          <w:highlight w:val="none"/>
        </w:rPr>
        <w:t>设立“</w:t>
      </w:r>
      <w:r>
        <w:rPr>
          <w:rFonts w:hint="eastAsia" w:ascii="仿宋" w:hAnsi="仿宋" w:eastAsia="仿宋" w:cs="仿宋"/>
          <w:spacing w:val="3"/>
          <w:sz w:val="31"/>
          <w:szCs w:val="31"/>
          <w:highlight w:val="none"/>
          <w:lang w:eastAsia="zh-CN"/>
        </w:rPr>
        <w:t>重庆市残疾人</w:t>
      </w:r>
      <w:r>
        <w:rPr>
          <w:rFonts w:hint="eastAsia" w:ascii="仿宋" w:hAnsi="仿宋" w:eastAsia="仿宋" w:cs="仿宋"/>
          <w:spacing w:val="-6"/>
          <w:sz w:val="31"/>
          <w:szCs w:val="31"/>
          <w:highlight w:val="none"/>
          <w:lang w:val="en-US" w:eastAsia="zh-CN"/>
        </w:rPr>
        <w:t>辅助器具适配服务</w:t>
      </w:r>
      <w:r>
        <w:rPr>
          <w:rFonts w:ascii="仿宋" w:hAnsi="仿宋" w:eastAsia="仿宋" w:cs="仿宋"/>
          <w:spacing w:val="-6"/>
          <w:sz w:val="31"/>
          <w:szCs w:val="31"/>
          <w:highlight w:val="none"/>
        </w:rPr>
        <w:t>专区”（以下简称“辅助器具专区”）。</w:t>
      </w:r>
      <w:r>
        <w:rPr>
          <w:rFonts w:hint="eastAsia" w:ascii="仿宋" w:hAnsi="仿宋" w:eastAsia="仿宋" w:cs="仿宋"/>
          <w:spacing w:val="-6"/>
          <w:sz w:val="31"/>
          <w:szCs w:val="31"/>
          <w:highlight w:val="none"/>
          <w:lang w:eastAsia="zh-CN"/>
        </w:rPr>
        <w:t>本办法</w:t>
      </w:r>
      <w:r>
        <w:rPr>
          <w:rFonts w:ascii="仿宋" w:hAnsi="仿宋" w:eastAsia="仿宋" w:cs="仿宋"/>
          <w:spacing w:val="5"/>
          <w:sz w:val="31"/>
          <w:szCs w:val="31"/>
          <w:highlight w:val="none"/>
        </w:rPr>
        <w:t>所称的</w:t>
      </w:r>
      <w:r>
        <w:rPr>
          <w:rFonts w:hint="eastAsia" w:ascii="仿宋" w:hAnsi="仿宋" w:eastAsia="仿宋" w:cs="仿宋"/>
          <w:spacing w:val="5"/>
          <w:sz w:val="31"/>
          <w:szCs w:val="31"/>
          <w:highlight w:val="none"/>
          <w:lang w:eastAsia="zh-CN"/>
        </w:rPr>
        <w:t>辅助器具产品服务机构</w:t>
      </w:r>
      <w:r>
        <w:rPr>
          <w:rFonts w:ascii="仿宋" w:hAnsi="仿宋" w:eastAsia="仿宋" w:cs="仿宋"/>
          <w:spacing w:val="5"/>
          <w:sz w:val="31"/>
          <w:szCs w:val="31"/>
          <w:highlight w:val="none"/>
        </w:rPr>
        <w:t>，是指基于公平公正公开的原则，根据</w:t>
      </w:r>
      <w:r>
        <w:rPr>
          <w:rFonts w:ascii="仿宋" w:hAnsi="仿宋" w:eastAsia="仿宋" w:cs="仿宋"/>
          <w:spacing w:val="-6"/>
          <w:sz w:val="31"/>
          <w:szCs w:val="31"/>
          <w:highlight w:val="none"/>
        </w:rPr>
        <w:t>“辅助器具专区”</w:t>
      </w:r>
      <w:r>
        <w:rPr>
          <w:rFonts w:hint="eastAsia" w:ascii="仿宋" w:hAnsi="仿宋" w:eastAsia="仿宋" w:cs="仿宋"/>
          <w:spacing w:val="5"/>
          <w:sz w:val="31"/>
          <w:szCs w:val="31"/>
          <w:highlight w:val="none"/>
          <w:lang w:eastAsia="zh-CN"/>
        </w:rPr>
        <w:t>产品服务机构</w:t>
      </w:r>
      <w:r>
        <w:rPr>
          <w:rFonts w:ascii="仿宋" w:hAnsi="仿宋" w:eastAsia="仿宋" w:cs="仿宋"/>
          <w:spacing w:val="5"/>
          <w:sz w:val="31"/>
          <w:szCs w:val="31"/>
          <w:highlight w:val="none"/>
        </w:rPr>
        <w:t>征集公告的要求，符合条件</w:t>
      </w:r>
      <w:r>
        <w:rPr>
          <w:rFonts w:ascii="仿宋" w:hAnsi="仿宋" w:eastAsia="仿宋" w:cs="仿宋"/>
          <w:spacing w:val="8"/>
          <w:sz w:val="31"/>
          <w:szCs w:val="31"/>
          <w:highlight w:val="none"/>
        </w:rPr>
        <w:t>并通过审核程序，具备参与</w:t>
      </w:r>
      <w:r>
        <w:rPr>
          <w:rFonts w:hint="eastAsia" w:ascii="仿宋" w:hAnsi="仿宋" w:eastAsia="仿宋" w:cs="仿宋"/>
          <w:spacing w:val="8"/>
          <w:sz w:val="31"/>
          <w:szCs w:val="31"/>
          <w:highlight w:val="none"/>
          <w:lang w:eastAsia="zh-CN"/>
        </w:rPr>
        <w:t>“</w:t>
      </w:r>
      <w:r>
        <w:rPr>
          <w:rFonts w:ascii="仿宋" w:hAnsi="仿宋" w:eastAsia="仿宋" w:cs="仿宋"/>
          <w:spacing w:val="8"/>
          <w:sz w:val="31"/>
          <w:szCs w:val="31"/>
          <w:highlight w:val="none"/>
        </w:rPr>
        <w:t>辅助器具专区</w:t>
      </w:r>
      <w:r>
        <w:rPr>
          <w:rFonts w:hint="eastAsia" w:ascii="仿宋" w:hAnsi="仿宋" w:eastAsia="仿宋" w:cs="仿宋"/>
          <w:spacing w:val="8"/>
          <w:sz w:val="31"/>
          <w:szCs w:val="31"/>
          <w:highlight w:val="none"/>
          <w:lang w:eastAsia="zh-CN"/>
        </w:rPr>
        <w:t>”</w:t>
      </w:r>
      <w:r>
        <w:rPr>
          <w:rFonts w:ascii="仿宋" w:hAnsi="仿宋" w:eastAsia="仿宋" w:cs="仿宋"/>
          <w:spacing w:val="8"/>
          <w:sz w:val="31"/>
          <w:szCs w:val="31"/>
          <w:highlight w:val="none"/>
        </w:rPr>
        <w:t>采购活动资格的</w:t>
      </w:r>
      <w:r>
        <w:rPr>
          <w:rFonts w:hint="eastAsia" w:ascii="方正仿宋_GBK" w:hAnsi="方正仿宋_GBK" w:eastAsia="方正仿宋_GBK" w:cs="方正仿宋_GBK"/>
          <w:sz w:val="32"/>
          <w:szCs w:val="32"/>
        </w:rPr>
        <w:t>辅助器具产品及服务生产</w:t>
      </w:r>
      <w:r>
        <w:rPr>
          <w:rFonts w:hint="eastAsia" w:ascii="方正仿宋_GBK" w:hAnsi="方正仿宋_GBK" w:eastAsia="方正仿宋_GBK" w:cs="方正仿宋_GBK"/>
          <w:sz w:val="32"/>
          <w:szCs w:val="32"/>
          <w:lang w:val="en-US" w:eastAsia="zh-CN"/>
        </w:rPr>
        <w:t>商</w:t>
      </w:r>
      <w:r>
        <w:rPr>
          <w:rFonts w:hint="eastAsia" w:ascii="方正仿宋_GBK" w:hAnsi="方正仿宋_GBK" w:eastAsia="方正仿宋_GBK" w:cs="方正仿宋_GBK"/>
          <w:sz w:val="32"/>
          <w:szCs w:val="32"/>
        </w:rPr>
        <w:t>或代理商</w:t>
      </w:r>
      <w:r>
        <w:rPr>
          <w:rFonts w:ascii="仿宋" w:hAnsi="仿宋" w:eastAsia="仿宋" w:cs="仿宋"/>
          <w:spacing w:val="8"/>
          <w:sz w:val="31"/>
          <w:szCs w:val="31"/>
          <w:highlight w:val="none"/>
        </w:rPr>
        <w:t>。</w:t>
      </w:r>
      <w:r>
        <w:rPr>
          <w:rFonts w:hint="eastAsia" w:ascii="仿宋" w:hAnsi="仿宋" w:eastAsia="仿宋" w:cs="仿宋"/>
          <w:spacing w:val="-3"/>
          <w:sz w:val="31"/>
          <w:szCs w:val="31"/>
          <w:highlight w:val="none"/>
          <w:lang w:eastAsia="zh-CN"/>
        </w:rPr>
        <w:t>辅助器具产品服务机构</w:t>
      </w:r>
      <w:r>
        <w:rPr>
          <w:rFonts w:ascii="仿宋" w:hAnsi="仿宋" w:eastAsia="仿宋" w:cs="仿宋"/>
          <w:spacing w:val="-3"/>
          <w:sz w:val="31"/>
          <w:szCs w:val="31"/>
          <w:highlight w:val="none"/>
        </w:rPr>
        <w:t>应按相关规定提供辅助器具</w:t>
      </w:r>
      <w:r>
        <w:rPr>
          <w:rFonts w:hint="eastAsia" w:ascii="仿宋" w:hAnsi="仿宋" w:eastAsia="仿宋" w:cs="仿宋"/>
          <w:spacing w:val="-3"/>
          <w:sz w:val="31"/>
          <w:szCs w:val="31"/>
          <w:highlight w:val="none"/>
          <w:lang w:val="en-US" w:eastAsia="zh-CN"/>
        </w:rPr>
        <w:t>产品（以下简称产品）</w:t>
      </w:r>
      <w:r>
        <w:rPr>
          <w:rFonts w:ascii="仿宋" w:hAnsi="仿宋" w:eastAsia="仿宋" w:cs="仿宋"/>
          <w:spacing w:val="-3"/>
          <w:sz w:val="31"/>
          <w:szCs w:val="31"/>
          <w:highlight w:val="none"/>
        </w:rPr>
        <w:t>展示、销售、咨询等服务。</w:t>
      </w:r>
      <w:r>
        <w:rPr>
          <w:rFonts w:hint="eastAsia" w:ascii="仿宋" w:hAnsi="仿宋" w:eastAsia="仿宋" w:cs="仿宋"/>
          <w:spacing w:val="-3"/>
          <w:sz w:val="31"/>
          <w:szCs w:val="31"/>
          <w:highlight w:val="none"/>
          <w:lang w:eastAsia="zh-CN"/>
        </w:rPr>
        <w:t>征集入围的</w:t>
      </w:r>
      <w:r>
        <w:rPr>
          <w:rFonts w:hint="eastAsia" w:ascii="仿宋" w:hAnsi="仿宋" w:eastAsia="仿宋" w:cs="仿宋"/>
          <w:spacing w:val="5"/>
          <w:sz w:val="31"/>
          <w:szCs w:val="31"/>
          <w:highlight w:val="none"/>
          <w:lang w:eastAsia="zh-CN"/>
        </w:rPr>
        <w:t>产品服务机构</w:t>
      </w:r>
      <w:r>
        <w:rPr>
          <w:rFonts w:hint="eastAsia" w:ascii="仿宋" w:hAnsi="仿宋" w:eastAsia="仿宋" w:cs="仿宋"/>
          <w:spacing w:val="-3"/>
          <w:sz w:val="31"/>
          <w:szCs w:val="31"/>
          <w:highlight w:val="none"/>
          <w:lang w:eastAsia="zh-CN"/>
        </w:rPr>
        <w:t>将辅助器具产品及服务等相关信息同步上架</w:t>
      </w:r>
      <w:r>
        <w:rPr>
          <w:rFonts w:hint="eastAsia" w:ascii="仿宋" w:hAnsi="仿宋" w:eastAsia="仿宋" w:cs="仿宋"/>
          <w:spacing w:val="-3"/>
          <w:sz w:val="31"/>
          <w:szCs w:val="31"/>
          <w:highlight w:val="none"/>
          <w:lang w:val="en-US" w:eastAsia="zh-CN"/>
        </w:rPr>
        <w:t>至重庆市残疾人辅助器具适配服务平台</w:t>
      </w:r>
      <w:r>
        <w:rPr>
          <w:rFonts w:hint="eastAsia" w:ascii="仿宋" w:hAnsi="仿宋" w:eastAsia="仿宋" w:cs="仿宋"/>
          <w:spacing w:val="-3"/>
          <w:sz w:val="31"/>
          <w:szCs w:val="31"/>
          <w:highlight w:val="none"/>
          <w:lang w:eastAsia="zh-CN"/>
        </w:rPr>
        <w:t>（</w:t>
      </w:r>
      <w:r>
        <w:rPr>
          <w:rFonts w:hint="eastAsia" w:ascii="仿宋" w:hAnsi="仿宋" w:eastAsia="仿宋" w:cs="仿宋"/>
          <w:spacing w:val="-3"/>
          <w:sz w:val="31"/>
          <w:szCs w:val="31"/>
          <w:highlight w:val="none"/>
          <w:lang w:val="en-US" w:eastAsia="zh-CN"/>
        </w:rPr>
        <w:t>以下简称“平台”</w:t>
      </w:r>
      <w:r>
        <w:rPr>
          <w:rFonts w:hint="eastAsia" w:ascii="仿宋" w:hAnsi="仿宋" w:eastAsia="仿宋" w:cs="仿宋"/>
          <w:spacing w:val="-3"/>
          <w:sz w:val="31"/>
          <w:szCs w:val="31"/>
          <w:highlight w:val="none"/>
          <w:lang w:eastAsia="zh-CN"/>
        </w:rPr>
        <w:t>），</w:t>
      </w:r>
      <w:r>
        <w:rPr>
          <w:rFonts w:hint="eastAsia" w:ascii="仿宋" w:hAnsi="仿宋" w:eastAsia="仿宋" w:cs="仿宋"/>
          <w:spacing w:val="-3"/>
          <w:sz w:val="31"/>
          <w:szCs w:val="31"/>
          <w:highlight w:val="none"/>
          <w:lang w:val="en-US" w:eastAsia="zh-CN"/>
        </w:rPr>
        <w:t>在“平台”面向</w:t>
      </w:r>
      <w:r>
        <w:rPr>
          <w:rFonts w:hint="eastAsia" w:ascii="仿宋" w:hAnsi="仿宋" w:eastAsia="仿宋" w:cs="仿宋"/>
          <w:spacing w:val="-3"/>
          <w:sz w:val="31"/>
          <w:szCs w:val="31"/>
          <w:highlight w:val="none"/>
          <w:lang w:eastAsia="zh-CN"/>
        </w:rPr>
        <w:t>残疾人</w:t>
      </w:r>
      <w:r>
        <w:rPr>
          <w:rFonts w:hint="eastAsia" w:ascii="仿宋" w:hAnsi="仿宋" w:eastAsia="仿宋" w:cs="仿宋"/>
          <w:spacing w:val="-3"/>
          <w:sz w:val="31"/>
          <w:szCs w:val="31"/>
          <w:highlight w:val="none"/>
          <w:lang w:val="en-US" w:eastAsia="zh-CN"/>
        </w:rPr>
        <w:t>展示产品、提供服务</w:t>
      </w:r>
      <w:r>
        <w:rPr>
          <w:rFonts w:hint="eastAsia" w:ascii="仿宋" w:hAnsi="仿宋" w:eastAsia="仿宋" w:cs="仿宋"/>
          <w:spacing w:val="-3"/>
          <w:sz w:val="31"/>
          <w:szCs w:val="31"/>
          <w:highlight w:val="none"/>
          <w:lang w:eastAsia="zh-CN"/>
        </w:rPr>
        <w:t>。</w:t>
      </w:r>
    </w:p>
    <w:p w14:paraId="6C7AD345">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right="0" w:rightChars="0"/>
        <w:jc w:val="both"/>
        <w:textAlignment w:val="baseline"/>
        <w:outlineLvl w:val="9"/>
        <w:rPr>
          <w:rFonts w:ascii="仿宋" w:hAnsi="仿宋" w:eastAsia="仿宋" w:cs="仿宋"/>
          <w:sz w:val="31"/>
          <w:szCs w:val="31"/>
          <w:highlight w:val="none"/>
        </w:rPr>
      </w:pPr>
    </w:p>
    <w:p w14:paraId="4B9A697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after="0" w:line="560" w:lineRule="exact"/>
        <w:ind w:left="0" w:leftChars="0" w:right="0" w:hanging="425" w:firstLineChars="0"/>
        <w:jc w:val="center"/>
        <w:textAlignment w:val="baseline"/>
        <w:outlineLvl w:val="9"/>
        <w:rPr>
          <w:rFonts w:ascii="黑体" w:hAnsi="黑体" w:eastAsia="黑体" w:cs="黑体"/>
          <w:spacing w:val="7"/>
          <w:sz w:val="31"/>
          <w:szCs w:val="31"/>
        </w:rPr>
      </w:pPr>
      <w:r>
        <w:rPr>
          <w:rFonts w:hint="eastAsia" w:ascii="黑体" w:hAnsi="黑体" w:eastAsia="黑体" w:cs="黑体"/>
          <w:spacing w:val="7"/>
          <w:sz w:val="31"/>
          <w:szCs w:val="31"/>
          <w:lang w:eastAsia="zh-CN"/>
        </w:rPr>
        <w:t>辅助器具</w:t>
      </w:r>
      <w:r>
        <w:rPr>
          <w:rFonts w:ascii="黑体" w:hAnsi="黑体" w:eastAsia="黑体" w:cs="黑体"/>
          <w:spacing w:val="7"/>
          <w:sz w:val="31"/>
          <w:szCs w:val="31"/>
        </w:rPr>
        <w:t>专区准入条件</w:t>
      </w:r>
    </w:p>
    <w:p w14:paraId="1A63197A">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80" w:firstLineChars="200"/>
        <w:jc w:val="left"/>
        <w:textAlignment w:val="baseline"/>
        <w:outlineLvl w:val="9"/>
        <w:rPr>
          <w:rFonts w:ascii="仿宋" w:hAnsi="仿宋" w:eastAsia="仿宋" w:cs="仿宋"/>
          <w:sz w:val="31"/>
          <w:szCs w:val="31"/>
        </w:rPr>
      </w:pPr>
      <w:r>
        <w:rPr>
          <w:rFonts w:hint="eastAsia" w:ascii="仿宋" w:hAnsi="仿宋" w:eastAsia="仿宋" w:cs="仿宋"/>
          <w:spacing w:val="15"/>
          <w:sz w:val="31"/>
          <w:szCs w:val="31"/>
          <w:lang w:eastAsia="zh-CN"/>
        </w:rPr>
        <w:t>重庆市</w:t>
      </w:r>
      <w:r>
        <w:rPr>
          <w:rFonts w:ascii="仿宋" w:hAnsi="仿宋" w:eastAsia="仿宋" w:cs="仿宋"/>
          <w:spacing w:val="15"/>
          <w:sz w:val="31"/>
          <w:szCs w:val="31"/>
        </w:rPr>
        <w:t>残联不定期对</w:t>
      </w:r>
      <w:r>
        <w:rPr>
          <w:rFonts w:hint="eastAsia" w:ascii="仿宋" w:hAnsi="仿宋" w:eastAsia="仿宋" w:cs="仿宋"/>
          <w:spacing w:val="15"/>
          <w:sz w:val="31"/>
          <w:szCs w:val="31"/>
          <w:lang w:eastAsia="zh-CN"/>
        </w:rPr>
        <w:t>辅助器具产品服务机构</w:t>
      </w:r>
      <w:r>
        <w:rPr>
          <w:rFonts w:ascii="仿宋" w:hAnsi="仿宋" w:eastAsia="仿宋" w:cs="仿宋"/>
          <w:spacing w:val="15"/>
          <w:sz w:val="31"/>
          <w:szCs w:val="31"/>
        </w:rPr>
        <w:t>进行征</w:t>
      </w:r>
      <w:r>
        <w:rPr>
          <w:rFonts w:ascii="仿宋" w:hAnsi="仿宋" w:eastAsia="仿宋" w:cs="仿宋"/>
          <w:spacing w:val="6"/>
          <w:sz w:val="31"/>
          <w:szCs w:val="31"/>
        </w:rPr>
        <w:t>集，符合征集公告条件的</w:t>
      </w:r>
      <w:r>
        <w:rPr>
          <w:rFonts w:hint="eastAsia" w:ascii="仿宋" w:hAnsi="仿宋" w:eastAsia="仿宋" w:cs="仿宋"/>
          <w:spacing w:val="6"/>
          <w:sz w:val="31"/>
          <w:szCs w:val="31"/>
          <w:lang w:eastAsia="zh-CN"/>
        </w:rPr>
        <w:t>产品服务机构</w:t>
      </w:r>
      <w:r>
        <w:rPr>
          <w:rFonts w:ascii="仿宋" w:hAnsi="仿宋" w:eastAsia="仿宋" w:cs="仿宋"/>
          <w:spacing w:val="6"/>
          <w:sz w:val="31"/>
          <w:szCs w:val="31"/>
        </w:rPr>
        <w:t>均可提出入驻申请。</w:t>
      </w:r>
    </w:p>
    <w:p w14:paraId="2E9EED00">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36" w:firstLineChars="200"/>
        <w:jc w:val="both"/>
        <w:textAlignment w:val="baseline"/>
        <w:outlineLvl w:val="9"/>
        <w:rPr>
          <w:rFonts w:ascii="仿宋" w:hAnsi="仿宋" w:eastAsia="仿宋" w:cs="仿宋"/>
          <w:sz w:val="31"/>
          <w:szCs w:val="31"/>
        </w:rPr>
      </w:pPr>
      <w:r>
        <w:rPr>
          <w:rFonts w:hint="eastAsia" w:ascii="仿宋" w:hAnsi="仿宋" w:eastAsia="仿宋" w:cs="仿宋"/>
          <w:spacing w:val="4"/>
          <w:sz w:val="31"/>
          <w:szCs w:val="31"/>
          <w:lang w:eastAsia="zh-CN"/>
        </w:rPr>
        <w:t>辅助器具产品服务机构</w:t>
      </w:r>
      <w:r>
        <w:rPr>
          <w:rFonts w:ascii="仿宋" w:hAnsi="仿宋" w:eastAsia="仿宋" w:cs="仿宋"/>
          <w:spacing w:val="4"/>
          <w:sz w:val="31"/>
          <w:szCs w:val="31"/>
        </w:rPr>
        <w:t>实行承诺入驻</w:t>
      </w:r>
      <w:r>
        <w:rPr>
          <w:rFonts w:ascii="仿宋" w:hAnsi="仿宋" w:eastAsia="仿宋" w:cs="仿宋"/>
          <w:spacing w:val="3"/>
          <w:sz w:val="31"/>
          <w:szCs w:val="31"/>
        </w:rPr>
        <w:t>制。符合条件且</w:t>
      </w:r>
      <w:r>
        <w:rPr>
          <w:rFonts w:ascii="仿宋" w:hAnsi="仿宋" w:eastAsia="仿宋" w:cs="仿宋"/>
          <w:spacing w:val="5"/>
          <w:sz w:val="31"/>
          <w:szCs w:val="31"/>
        </w:rPr>
        <w:t>有意参与的</w:t>
      </w:r>
      <w:r>
        <w:rPr>
          <w:rFonts w:hint="eastAsia" w:ascii="仿宋" w:hAnsi="仿宋" w:eastAsia="仿宋" w:cs="仿宋"/>
          <w:spacing w:val="5"/>
          <w:sz w:val="31"/>
          <w:szCs w:val="31"/>
          <w:lang w:eastAsia="zh-CN"/>
        </w:rPr>
        <w:t>产品服务机构</w:t>
      </w:r>
      <w:r>
        <w:rPr>
          <w:rFonts w:ascii="仿宋" w:hAnsi="仿宋" w:eastAsia="仿宋" w:cs="仿宋"/>
          <w:spacing w:val="5"/>
          <w:sz w:val="31"/>
          <w:szCs w:val="31"/>
        </w:rPr>
        <w:t>按要求承诺并提交相关资料，经审核通过后即</w:t>
      </w:r>
      <w:r>
        <w:rPr>
          <w:rFonts w:ascii="仿宋" w:hAnsi="仿宋" w:eastAsia="仿宋" w:cs="仿宋"/>
          <w:spacing w:val="-11"/>
          <w:sz w:val="31"/>
          <w:szCs w:val="31"/>
        </w:rPr>
        <w:t>可入驻。</w:t>
      </w:r>
    </w:p>
    <w:p w14:paraId="58A8F6BD">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44" w:firstLineChars="200"/>
        <w:jc w:val="left"/>
        <w:textAlignment w:val="baseline"/>
        <w:outlineLvl w:val="9"/>
        <w:rPr>
          <w:rFonts w:ascii="仿宋" w:hAnsi="仿宋" w:eastAsia="仿宋" w:cs="仿宋"/>
          <w:sz w:val="31"/>
          <w:szCs w:val="31"/>
        </w:rPr>
      </w:pPr>
      <w:r>
        <w:rPr>
          <w:rFonts w:hint="eastAsia" w:ascii="仿宋" w:hAnsi="仿宋" w:eastAsia="仿宋" w:cs="仿宋"/>
          <w:spacing w:val="6"/>
          <w:sz w:val="31"/>
          <w:szCs w:val="31"/>
          <w:lang w:eastAsia="zh-CN"/>
        </w:rPr>
        <w:t>辅助器具产品服务机构</w:t>
      </w:r>
      <w:r>
        <w:rPr>
          <w:rFonts w:ascii="仿宋" w:hAnsi="仿宋" w:eastAsia="仿宋" w:cs="仿宋"/>
          <w:spacing w:val="6"/>
          <w:sz w:val="31"/>
          <w:szCs w:val="31"/>
        </w:rPr>
        <w:t>服务时限为</w:t>
      </w:r>
      <w:r>
        <w:rPr>
          <w:rFonts w:ascii="Times New Roman" w:hAnsi="Times New Roman" w:eastAsia="Times New Roman" w:cs="Times New Roman"/>
          <w:spacing w:val="6"/>
          <w:sz w:val="31"/>
          <w:szCs w:val="31"/>
        </w:rPr>
        <w:t>2</w:t>
      </w:r>
      <w:r>
        <w:rPr>
          <w:rFonts w:ascii="仿宋" w:hAnsi="仿宋" w:eastAsia="仿宋" w:cs="仿宋"/>
          <w:spacing w:val="6"/>
          <w:sz w:val="31"/>
          <w:szCs w:val="31"/>
        </w:rPr>
        <w:t>年。若遇国家、</w:t>
      </w:r>
      <w:r>
        <w:rPr>
          <w:rFonts w:hint="eastAsia" w:ascii="仿宋" w:hAnsi="仿宋" w:eastAsia="仿宋" w:cs="仿宋"/>
          <w:spacing w:val="6"/>
          <w:sz w:val="31"/>
          <w:szCs w:val="31"/>
          <w:lang w:eastAsia="zh-CN"/>
        </w:rPr>
        <w:t>重庆市</w:t>
      </w:r>
      <w:r>
        <w:rPr>
          <w:rFonts w:ascii="仿宋" w:hAnsi="仿宋" w:eastAsia="仿宋" w:cs="仿宋"/>
          <w:spacing w:val="6"/>
          <w:sz w:val="31"/>
          <w:szCs w:val="31"/>
        </w:rPr>
        <w:t>相关政</w:t>
      </w:r>
      <w:r>
        <w:rPr>
          <w:rFonts w:ascii="仿宋" w:hAnsi="仿宋" w:eastAsia="仿宋" w:cs="仿宋"/>
          <w:spacing w:val="5"/>
          <w:sz w:val="31"/>
          <w:szCs w:val="31"/>
        </w:rPr>
        <w:t>策、管理规定出现调整或</w:t>
      </w:r>
      <w:r>
        <w:rPr>
          <w:rFonts w:ascii="仿宋" w:hAnsi="仿宋" w:eastAsia="仿宋" w:cs="仿宋"/>
          <w:spacing w:val="-6"/>
          <w:sz w:val="31"/>
          <w:szCs w:val="31"/>
        </w:rPr>
        <w:t>“辅助器具专区”</w:t>
      </w:r>
      <w:r>
        <w:rPr>
          <w:rFonts w:ascii="仿宋" w:hAnsi="仿宋" w:eastAsia="仿宋" w:cs="仿宋"/>
          <w:spacing w:val="5"/>
          <w:sz w:val="31"/>
          <w:szCs w:val="31"/>
        </w:rPr>
        <w:t>平台环境发生较大变化，按调整</w:t>
      </w:r>
      <w:r>
        <w:rPr>
          <w:rFonts w:ascii="仿宋" w:hAnsi="仿宋" w:eastAsia="仿宋" w:cs="仿宋"/>
          <w:spacing w:val="8"/>
          <w:sz w:val="31"/>
          <w:szCs w:val="31"/>
        </w:rPr>
        <w:t>后的政策、规定或基于新的</w:t>
      </w:r>
      <w:r>
        <w:rPr>
          <w:rFonts w:ascii="仿宋" w:hAnsi="仿宋" w:eastAsia="仿宋" w:cs="仿宋"/>
          <w:spacing w:val="-6"/>
          <w:sz w:val="31"/>
          <w:szCs w:val="31"/>
        </w:rPr>
        <w:t>“辅助器具专区”</w:t>
      </w:r>
      <w:r>
        <w:rPr>
          <w:rFonts w:ascii="仿宋" w:hAnsi="仿宋" w:eastAsia="仿宋" w:cs="仿宋"/>
          <w:spacing w:val="8"/>
          <w:sz w:val="31"/>
          <w:szCs w:val="31"/>
        </w:rPr>
        <w:t>情况来执行。</w:t>
      </w:r>
    </w:p>
    <w:p w14:paraId="12C8BEDC">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right="0" w:rightChars="0"/>
        <w:jc w:val="left"/>
        <w:textAlignment w:val="baseline"/>
        <w:outlineLvl w:val="9"/>
        <w:rPr>
          <w:rFonts w:ascii="仿宋" w:hAnsi="仿宋" w:eastAsia="仿宋" w:cs="仿宋"/>
          <w:sz w:val="31"/>
          <w:szCs w:val="31"/>
        </w:rPr>
      </w:pPr>
    </w:p>
    <w:p w14:paraId="42DAA42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after="0" w:line="560" w:lineRule="exact"/>
        <w:ind w:left="0" w:leftChars="0" w:right="0" w:hanging="425" w:firstLineChars="0"/>
        <w:jc w:val="center"/>
        <w:textAlignment w:val="baseline"/>
        <w:outlineLvl w:val="9"/>
        <w:rPr>
          <w:rFonts w:ascii="黑体" w:hAnsi="黑体" w:eastAsia="黑体" w:cs="黑体"/>
          <w:sz w:val="31"/>
          <w:szCs w:val="31"/>
        </w:rPr>
      </w:pPr>
      <w:r>
        <w:rPr>
          <w:rFonts w:hint="eastAsia" w:ascii="黑体" w:hAnsi="黑体" w:eastAsia="黑体" w:cs="黑体"/>
          <w:spacing w:val="7"/>
          <w:sz w:val="31"/>
          <w:szCs w:val="31"/>
          <w:lang w:eastAsia="zh-CN"/>
        </w:rPr>
        <w:t>辅助器具产品服务机构</w:t>
      </w:r>
    </w:p>
    <w:p w14:paraId="7BEA1F8E">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right="0" w:rightChars="0"/>
        <w:jc w:val="left"/>
        <w:textAlignment w:val="baseline"/>
        <w:outlineLvl w:val="9"/>
        <w:rPr>
          <w:rFonts w:ascii="仿宋" w:hAnsi="仿宋" w:eastAsia="仿宋" w:cs="仿宋"/>
          <w:sz w:val="31"/>
          <w:szCs w:val="31"/>
        </w:rPr>
      </w:pPr>
    </w:p>
    <w:p w14:paraId="00FE67E5">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80" w:firstLineChars="200"/>
        <w:jc w:val="left"/>
        <w:textAlignment w:val="baseline"/>
        <w:outlineLvl w:val="9"/>
        <w:rPr>
          <w:rFonts w:ascii="仿宋" w:hAnsi="仿宋" w:eastAsia="仿宋" w:cs="仿宋"/>
          <w:sz w:val="31"/>
          <w:szCs w:val="31"/>
        </w:rPr>
      </w:pPr>
      <w:r>
        <w:rPr>
          <w:rFonts w:hint="eastAsia" w:ascii="仿宋" w:hAnsi="仿宋" w:eastAsia="仿宋" w:cs="仿宋"/>
          <w:spacing w:val="15"/>
          <w:sz w:val="31"/>
          <w:szCs w:val="31"/>
          <w:lang w:eastAsia="zh-CN"/>
        </w:rPr>
        <w:t>假肢、矫形器等定制类辅助器具产品服务机构</w:t>
      </w:r>
      <w:r>
        <w:rPr>
          <w:rFonts w:ascii="仿宋" w:hAnsi="仿宋" w:eastAsia="仿宋" w:cs="仿宋"/>
          <w:spacing w:val="15"/>
          <w:sz w:val="31"/>
          <w:szCs w:val="31"/>
        </w:rPr>
        <w:t>应在</w:t>
      </w:r>
      <w:r>
        <w:rPr>
          <w:rFonts w:hint="eastAsia" w:ascii="仿宋" w:hAnsi="仿宋" w:eastAsia="仿宋" w:cs="仿宋"/>
          <w:spacing w:val="15"/>
          <w:sz w:val="31"/>
          <w:szCs w:val="31"/>
          <w:lang w:eastAsia="zh-CN"/>
        </w:rPr>
        <w:t>我市</w:t>
      </w:r>
      <w:r>
        <w:rPr>
          <w:rFonts w:ascii="仿宋" w:hAnsi="仿宋" w:eastAsia="仿宋" w:cs="仿宋"/>
          <w:spacing w:val="15"/>
          <w:sz w:val="31"/>
          <w:szCs w:val="31"/>
        </w:rPr>
        <w:t>行政区域内设立至少一处直</w:t>
      </w:r>
      <w:r>
        <w:rPr>
          <w:rFonts w:ascii="仿宋" w:hAnsi="仿宋" w:eastAsia="仿宋" w:cs="仿宋"/>
          <w:spacing w:val="8"/>
          <w:sz w:val="31"/>
          <w:szCs w:val="31"/>
        </w:rPr>
        <w:t>接为残疾人提供服务的实体店（体验点</w:t>
      </w:r>
      <w:r>
        <w:rPr>
          <w:rFonts w:ascii="仿宋" w:hAnsi="仿宋" w:eastAsia="仿宋" w:cs="仿宋"/>
          <w:spacing w:val="-48"/>
          <w:sz w:val="31"/>
          <w:szCs w:val="31"/>
        </w:rPr>
        <w:t>），</w:t>
      </w:r>
      <w:r>
        <w:rPr>
          <w:rFonts w:ascii="仿宋" w:hAnsi="仿宋" w:eastAsia="仿宋" w:cs="仿宋"/>
          <w:spacing w:val="8"/>
          <w:sz w:val="31"/>
          <w:szCs w:val="31"/>
        </w:rPr>
        <w:t>实体店（体验点）的</w:t>
      </w:r>
      <w:r>
        <w:rPr>
          <w:rFonts w:ascii="仿宋" w:hAnsi="仿宋" w:eastAsia="仿宋" w:cs="仿宋"/>
          <w:spacing w:val="7"/>
          <w:sz w:val="31"/>
          <w:szCs w:val="31"/>
        </w:rPr>
        <w:t>服务面积、设备设施和专业人员配备应符合相关规定。</w:t>
      </w:r>
    </w:p>
    <w:p w14:paraId="33B18DF6">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80" w:firstLineChars="200"/>
        <w:jc w:val="left"/>
        <w:textAlignment w:val="baseline"/>
        <w:outlineLvl w:val="9"/>
        <w:rPr>
          <w:rFonts w:ascii="仿宋" w:hAnsi="仿宋" w:eastAsia="仿宋" w:cs="仿宋"/>
          <w:sz w:val="31"/>
          <w:szCs w:val="31"/>
        </w:rPr>
      </w:pPr>
      <w:r>
        <w:rPr>
          <w:rFonts w:hint="eastAsia" w:ascii="仿宋" w:hAnsi="仿宋" w:eastAsia="仿宋" w:cs="仿宋"/>
          <w:spacing w:val="15"/>
          <w:sz w:val="31"/>
          <w:szCs w:val="31"/>
          <w:lang w:eastAsia="zh-CN"/>
        </w:rPr>
        <w:t>辅助器具产品服务机构</w:t>
      </w:r>
      <w:r>
        <w:rPr>
          <w:rFonts w:ascii="仿宋" w:hAnsi="仿宋" w:eastAsia="仿宋" w:cs="仿宋"/>
          <w:spacing w:val="3"/>
          <w:sz w:val="31"/>
          <w:szCs w:val="31"/>
        </w:rPr>
        <w:t>的实体店（体验点）应为残疾人提供</w:t>
      </w:r>
      <w:r>
        <w:rPr>
          <w:rFonts w:hint="eastAsia" w:ascii="仿宋" w:hAnsi="仿宋" w:eastAsia="仿宋" w:cs="仿宋"/>
          <w:spacing w:val="3"/>
          <w:sz w:val="31"/>
          <w:szCs w:val="31"/>
          <w:lang w:val="en-US" w:eastAsia="zh-CN"/>
        </w:rPr>
        <w:t>产品</w:t>
      </w:r>
      <w:r>
        <w:rPr>
          <w:rFonts w:ascii="仿宋" w:hAnsi="仿宋" w:eastAsia="仿宋" w:cs="仿宋"/>
          <w:spacing w:val="3"/>
          <w:sz w:val="31"/>
          <w:szCs w:val="31"/>
        </w:rPr>
        <w:t>样品展</w:t>
      </w:r>
      <w:r>
        <w:rPr>
          <w:rFonts w:ascii="仿宋" w:hAnsi="仿宋" w:eastAsia="仿宋" w:cs="仿宋"/>
          <w:spacing w:val="-8"/>
          <w:sz w:val="31"/>
          <w:szCs w:val="31"/>
        </w:rPr>
        <w:t>示、适配体验、产品咨询等服务</w:t>
      </w:r>
      <w:r>
        <w:rPr>
          <w:rFonts w:hint="eastAsia" w:ascii="仿宋" w:hAnsi="仿宋" w:eastAsia="仿宋" w:cs="仿宋"/>
          <w:spacing w:val="-8"/>
          <w:sz w:val="31"/>
          <w:szCs w:val="31"/>
          <w:lang w:eastAsia="zh-CN"/>
        </w:rPr>
        <w:t>，</w:t>
      </w:r>
      <w:r>
        <w:rPr>
          <w:rFonts w:ascii="仿宋" w:hAnsi="仿宋" w:eastAsia="仿宋" w:cs="仿宋"/>
          <w:spacing w:val="-8"/>
          <w:sz w:val="31"/>
          <w:szCs w:val="31"/>
        </w:rPr>
        <w:t>以上服务均不得额外收取费用。</w:t>
      </w:r>
    </w:p>
    <w:p w14:paraId="13732E90">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36" w:firstLineChars="200"/>
        <w:jc w:val="left"/>
        <w:textAlignment w:val="baseline"/>
        <w:outlineLvl w:val="9"/>
        <w:rPr>
          <w:rFonts w:ascii="仿宋" w:hAnsi="仿宋" w:eastAsia="仿宋" w:cs="仿宋"/>
          <w:sz w:val="31"/>
          <w:szCs w:val="31"/>
        </w:rPr>
      </w:pPr>
      <w:r>
        <w:rPr>
          <w:rFonts w:hint="eastAsia" w:ascii="仿宋" w:hAnsi="仿宋" w:eastAsia="仿宋" w:cs="仿宋"/>
          <w:spacing w:val="4"/>
          <w:sz w:val="31"/>
          <w:szCs w:val="31"/>
          <w:lang w:eastAsia="zh-CN"/>
        </w:rPr>
        <w:t>辅助器具产品服务机构</w:t>
      </w:r>
      <w:r>
        <w:rPr>
          <w:rFonts w:ascii="仿宋" w:hAnsi="仿宋" w:eastAsia="仿宋" w:cs="仿宋"/>
          <w:spacing w:val="4"/>
          <w:sz w:val="31"/>
          <w:szCs w:val="31"/>
        </w:rPr>
        <w:t>应安排专人负责</w:t>
      </w:r>
      <w:r>
        <w:rPr>
          <w:rFonts w:hint="eastAsia" w:ascii="仿宋" w:hAnsi="仿宋" w:eastAsia="仿宋" w:cs="仿宋"/>
          <w:spacing w:val="4"/>
          <w:sz w:val="31"/>
          <w:szCs w:val="31"/>
          <w:lang w:eastAsia="zh-CN"/>
        </w:rPr>
        <w:t>产品</w:t>
      </w:r>
      <w:r>
        <w:rPr>
          <w:rFonts w:ascii="仿宋" w:hAnsi="仿宋" w:eastAsia="仿宋" w:cs="仿宋"/>
          <w:spacing w:val="3"/>
          <w:sz w:val="31"/>
          <w:szCs w:val="31"/>
        </w:rPr>
        <w:t>咨询、适</w:t>
      </w:r>
      <w:r>
        <w:rPr>
          <w:rFonts w:ascii="仿宋" w:hAnsi="仿宋" w:eastAsia="仿宋" w:cs="仿宋"/>
          <w:spacing w:val="7"/>
          <w:sz w:val="31"/>
          <w:szCs w:val="31"/>
        </w:rPr>
        <w:t>配、销售、配送、售后等服务工作，并参加相应的专业培训。</w:t>
      </w:r>
    </w:p>
    <w:p w14:paraId="7EFFC9C5">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588" w:firstLineChars="200"/>
        <w:jc w:val="left"/>
        <w:textAlignment w:val="baseline"/>
        <w:outlineLvl w:val="9"/>
        <w:rPr>
          <w:rFonts w:ascii="仿宋" w:hAnsi="仿宋" w:eastAsia="仿宋" w:cs="仿宋"/>
          <w:b w:val="0"/>
          <w:bCs w:val="0"/>
          <w:spacing w:val="-8"/>
          <w:sz w:val="31"/>
          <w:szCs w:val="31"/>
        </w:rPr>
      </w:pPr>
      <w:r>
        <w:rPr>
          <w:rFonts w:hint="eastAsia" w:ascii="仿宋" w:hAnsi="仿宋" w:eastAsia="仿宋" w:cs="仿宋"/>
          <w:b w:val="0"/>
          <w:bCs w:val="0"/>
          <w:spacing w:val="-8"/>
          <w:sz w:val="31"/>
          <w:szCs w:val="31"/>
          <w:lang w:val="en-US" w:eastAsia="zh-CN"/>
        </w:rPr>
        <w:t xml:space="preserve">  </w:t>
      </w:r>
      <w:r>
        <w:rPr>
          <w:rFonts w:hint="eastAsia" w:ascii="仿宋" w:hAnsi="仿宋" w:eastAsia="仿宋" w:cs="仿宋"/>
          <w:b w:val="0"/>
          <w:bCs w:val="0"/>
          <w:spacing w:val="-8"/>
          <w:sz w:val="31"/>
          <w:szCs w:val="31"/>
          <w:lang w:eastAsia="zh-CN"/>
        </w:rPr>
        <w:t>辅助器具产品服务机构</w:t>
      </w:r>
      <w:r>
        <w:rPr>
          <w:rFonts w:ascii="仿宋" w:hAnsi="仿宋" w:eastAsia="仿宋" w:cs="仿宋"/>
          <w:b w:val="0"/>
          <w:bCs w:val="0"/>
          <w:spacing w:val="-8"/>
          <w:sz w:val="31"/>
          <w:szCs w:val="31"/>
        </w:rPr>
        <w:t>应针对质保期内非人为损坏</w:t>
      </w:r>
      <w:r>
        <w:rPr>
          <w:rFonts w:hint="eastAsia" w:ascii="仿宋" w:hAnsi="仿宋" w:eastAsia="仿宋" w:cs="仿宋"/>
          <w:b w:val="0"/>
          <w:bCs w:val="0"/>
          <w:spacing w:val="-8"/>
          <w:sz w:val="31"/>
          <w:szCs w:val="31"/>
          <w:lang w:val="en-US" w:eastAsia="zh-CN"/>
        </w:rPr>
        <w:t>的</w:t>
      </w:r>
      <w:r>
        <w:rPr>
          <w:rFonts w:ascii="仿宋" w:hAnsi="仿宋" w:eastAsia="仿宋" w:cs="仿宋"/>
          <w:b w:val="0"/>
          <w:bCs w:val="0"/>
          <w:spacing w:val="-8"/>
          <w:sz w:val="31"/>
          <w:szCs w:val="31"/>
        </w:rPr>
        <w:t>产品提供免费的维修</w:t>
      </w:r>
      <w:r>
        <w:rPr>
          <w:rFonts w:hint="eastAsia" w:ascii="仿宋" w:hAnsi="仿宋" w:eastAsia="仿宋" w:cs="仿宋"/>
          <w:b w:val="0"/>
          <w:bCs w:val="0"/>
          <w:spacing w:val="-8"/>
          <w:sz w:val="31"/>
          <w:szCs w:val="31"/>
          <w:lang w:eastAsia="zh-CN"/>
        </w:rPr>
        <w:t>等质保</w:t>
      </w:r>
      <w:r>
        <w:rPr>
          <w:rFonts w:ascii="仿宋" w:hAnsi="仿宋" w:eastAsia="仿宋" w:cs="仿宋"/>
          <w:b w:val="0"/>
          <w:bCs w:val="0"/>
          <w:spacing w:val="-8"/>
          <w:sz w:val="31"/>
          <w:szCs w:val="31"/>
        </w:rPr>
        <w:t>服务。</w:t>
      </w:r>
    </w:p>
    <w:p w14:paraId="7A390198">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588" w:firstLineChars="200"/>
        <w:jc w:val="left"/>
        <w:textAlignment w:val="baseline"/>
        <w:outlineLvl w:val="9"/>
        <w:rPr>
          <w:rFonts w:ascii="仿宋" w:hAnsi="仿宋" w:eastAsia="仿宋" w:cs="仿宋"/>
          <w:sz w:val="31"/>
          <w:szCs w:val="31"/>
        </w:rPr>
      </w:pPr>
      <w:r>
        <w:rPr>
          <w:rFonts w:hint="eastAsia" w:ascii="仿宋" w:hAnsi="仿宋" w:eastAsia="仿宋" w:cs="仿宋"/>
          <w:spacing w:val="-8"/>
          <w:sz w:val="31"/>
          <w:szCs w:val="31"/>
          <w:lang w:eastAsia="zh-CN"/>
        </w:rPr>
        <w:t>辅助器具产品服务机构</w:t>
      </w:r>
      <w:r>
        <w:rPr>
          <w:rFonts w:ascii="仿宋" w:hAnsi="仿宋" w:eastAsia="仿宋" w:cs="仿宋"/>
          <w:spacing w:val="-8"/>
          <w:sz w:val="31"/>
          <w:szCs w:val="31"/>
        </w:rPr>
        <w:t>不得提供“政府采购专用机”、“特供</w:t>
      </w:r>
      <w:r>
        <w:rPr>
          <w:rFonts w:ascii="仿宋" w:hAnsi="仿宋" w:eastAsia="仿宋" w:cs="仿宋"/>
          <w:spacing w:val="8"/>
          <w:sz w:val="31"/>
          <w:szCs w:val="31"/>
        </w:rPr>
        <w:t>机”等未在市场规模化销售的</w:t>
      </w:r>
      <w:r>
        <w:rPr>
          <w:rFonts w:hint="eastAsia" w:ascii="仿宋" w:hAnsi="仿宋" w:eastAsia="仿宋" w:cs="仿宋"/>
          <w:spacing w:val="8"/>
          <w:sz w:val="31"/>
          <w:szCs w:val="31"/>
          <w:lang w:val="en-US" w:eastAsia="zh-CN"/>
        </w:rPr>
        <w:t>产品</w:t>
      </w:r>
      <w:r>
        <w:rPr>
          <w:rFonts w:ascii="仿宋" w:hAnsi="仿宋" w:eastAsia="仿宋" w:cs="仿宋"/>
          <w:spacing w:val="8"/>
          <w:sz w:val="31"/>
          <w:szCs w:val="31"/>
        </w:rPr>
        <w:t>。</w:t>
      </w:r>
    </w:p>
    <w:p w14:paraId="368922D9">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36" w:firstLineChars="200"/>
        <w:jc w:val="both"/>
        <w:textAlignment w:val="baseline"/>
        <w:outlineLvl w:val="9"/>
        <w:rPr>
          <w:rFonts w:hint="eastAsia" w:ascii="仿宋" w:hAnsi="仿宋" w:eastAsia="仿宋" w:cs="仿宋"/>
          <w:spacing w:val="4"/>
          <w:sz w:val="31"/>
          <w:szCs w:val="31"/>
          <w:highlight w:val="none"/>
          <w:lang w:val="en-US" w:eastAsia="zh-CN"/>
        </w:rPr>
      </w:pPr>
      <w:r>
        <w:rPr>
          <w:rFonts w:hint="eastAsia" w:ascii="仿宋" w:hAnsi="仿宋" w:eastAsia="仿宋" w:cs="仿宋"/>
          <w:spacing w:val="4"/>
          <w:sz w:val="31"/>
          <w:szCs w:val="31"/>
          <w:highlight w:val="none"/>
          <w:lang w:val="en-US" w:eastAsia="zh-CN"/>
        </w:rPr>
        <w:t>辅助器具产品服务机构应建立专门的物流配送机制，确保采购人及辖区内服务对象及时收到产品，并提供产品的送货、安装、适配、使用指导等服务。</w:t>
      </w:r>
    </w:p>
    <w:p w14:paraId="1C2338F4">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36" w:firstLineChars="200"/>
        <w:jc w:val="both"/>
        <w:textAlignment w:val="baseline"/>
        <w:outlineLvl w:val="9"/>
        <w:rPr>
          <w:rFonts w:hint="eastAsia" w:ascii="仿宋" w:hAnsi="仿宋" w:eastAsia="仿宋" w:cs="仿宋"/>
          <w:spacing w:val="4"/>
          <w:sz w:val="31"/>
          <w:szCs w:val="31"/>
          <w:highlight w:val="none"/>
          <w:lang w:eastAsia="zh-CN"/>
        </w:rPr>
      </w:pPr>
      <w:r>
        <w:rPr>
          <w:rFonts w:hint="eastAsia" w:ascii="仿宋" w:hAnsi="仿宋" w:eastAsia="仿宋" w:cs="仿宋"/>
          <w:spacing w:val="4"/>
          <w:sz w:val="31"/>
          <w:szCs w:val="31"/>
          <w:highlight w:val="none"/>
          <w:lang w:eastAsia="zh-CN"/>
        </w:rPr>
        <w:t>除个性化定制</w:t>
      </w:r>
      <w:r>
        <w:rPr>
          <w:rFonts w:hint="eastAsia" w:ascii="仿宋" w:hAnsi="仿宋" w:eastAsia="仿宋" w:cs="仿宋"/>
          <w:spacing w:val="4"/>
          <w:sz w:val="31"/>
          <w:szCs w:val="31"/>
          <w:highlight w:val="none"/>
          <w:lang w:val="en-US" w:eastAsia="zh-CN"/>
        </w:rPr>
        <w:t>的产品</w:t>
      </w:r>
      <w:r>
        <w:rPr>
          <w:rFonts w:hint="eastAsia" w:ascii="仿宋" w:hAnsi="仿宋" w:eastAsia="仿宋" w:cs="仿宋"/>
          <w:spacing w:val="4"/>
          <w:sz w:val="31"/>
          <w:szCs w:val="31"/>
          <w:highlight w:val="none"/>
          <w:lang w:eastAsia="zh-CN"/>
        </w:rPr>
        <w:t>外，辅助器具产品服务机构对销售的产品均应承诺7天无理由退换货。</w:t>
      </w:r>
    </w:p>
    <w:p w14:paraId="22685EA1">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36" w:firstLineChars="200"/>
        <w:jc w:val="both"/>
        <w:textAlignment w:val="baseline"/>
        <w:outlineLvl w:val="9"/>
        <w:rPr>
          <w:rFonts w:hint="eastAsia" w:ascii="仿宋" w:hAnsi="仿宋" w:eastAsia="仿宋" w:cs="仿宋"/>
          <w:spacing w:val="4"/>
          <w:sz w:val="31"/>
          <w:szCs w:val="31"/>
          <w:highlight w:val="none"/>
          <w:lang w:eastAsia="zh-CN"/>
        </w:rPr>
      </w:pPr>
      <w:r>
        <w:rPr>
          <w:rFonts w:hint="eastAsia" w:ascii="仿宋" w:hAnsi="仿宋" w:eastAsia="仿宋" w:cs="仿宋"/>
          <w:spacing w:val="4"/>
          <w:sz w:val="31"/>
          <w:szCs w:val="31"/>
          <w:highlight w:val="none"/>
          <w:lang w:eastAsia="zh-CN"/>
        </w:rPr>
        <w:t>辅助器具产品服务机构应保证</w:t>
      </w:r>
      <w:r>
        <w:rPr>
          <w:rFonts w:hint="eastAsia" w:ascii="仿宋" w:hAnsi="仿宋" w:eastAsia="仿宋" w:cs="仿宋"/>
          <w:spacing w:val="4"/>
          <w:sz w:val="31"/>
          <w:szCs w:val="31"/>
          <w:highlight w:val="none"/>
          <w:lang w:val="en-US" w:eastAsia="zh-CN"/>
        </w:rPr>
        <w:t>产品</w:t>
      </w:r>
      <w:r>
        <w:rPr>
          <w:rFonts w:hint="eastAsia" w:ascii="仿宋" w:hAnsi="仿宋" w:eastAsia="仿宋" w:cs="仿宋"/>
          <w:spacing w:val="4"/>
          <w:sz w:val="31"/>
          <w:szCs w:val="31"/>
          <w:highlight w:val="none"/>
          <w:lang w:eastAsia="zh-CN"/>
        </w:rPr>
        <w:t>质量稳定、长期供货，及时更新产品信息，对于缺货、停产的产品应及时做下架处理。</w:t>
      </w:r>
    </w:p>
    <w:p w14:paraId="665A3132">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80" w:firstLineChars="200"/>
        <w:jc w:val="left"/>
        <w:textAlignment w:val="baseline"/>
        <w:outlineLvl w:val="9"/>
        <w:rPr>
          <w:rFonts w:ascii="仿宋" w:hAnsi="仿宋" w:eastAsia="仿宋" w:cs="仿宋"/>
          <w:sz w:val="31"/>
          <w:szCs w:val="31"/>
        </w:rPr>
      </w:pPr>
      <w:r>
        <w:rPr>
          <w:rFonts w:hint="eastAsia" w:ascii="仿宋" w:hAnsi="仿宋" w:eastAsia="仿宋" w:cs="仿宋"/>
          <w:spacing w:val="15"/>
          <w:sz w:val="31"/>
          <w:szCs w:val="31"/>
          <w:lang w:eastAsia="zh-CN"/>
        </w:rPr>
        <w:t>辅助器具产品服务机构应配合</w:t>
      </w:r>
      <w:r>
        <w:rPr>
          <w:rFonts w:hint="eastAsia" w:ascii="仿宋" w:hAnsi="仿宋" w:eastAsia="仿宋" w:cs="仿宋"/>
          <w:color w:val="auto"/>
          <w:spacing w:val="15"/>
          <w:sz w:val="31"/>
          <w:szCs w:val="31"/>
          <w:highlight w:val="none"/>
          <w:lang w:eastAsia="zh-CN"/>
        </w:rPr>
        <w:t>重庆市残疾人综合服务中心</w:t>
      </w:r>
      <w:r>
        <w:rPr>
          <w:rFonts w:hint="eastAsia" w:ascii="仿宋" w:hAnsi="仿宋" w:eastAsia="仿宋" w:cs="仿宋"/>
          <w:spacing w:val="15"/>
          <w:sz w:val="31"/>
          <w:szCs w:val="31"/>
          <w:highlight w:val="none"/>
          <w:lang w:eastAsia="zh-CN"/>
        </w:rPr>
        <w:t>做</w:t>
      </w:r>
      <w:r>
        <w:rPr>
          <w:rFonts w:hint="eastAsia" w:ascii="仿宋" w:hAnsi="仿宋" w:eastAsia="仿宋" w:cs="仿宋"/>
          <w:spacing w:val="15"/>
          <w:sz w:val="31"/>
          <w:szCs w:val="31"/>
          <w:lang w:eastAsia="zh-CN"/>
        </w:rPr>
        <w:t>好产品</w:t>
      </w:r>
      <w:r>
        <w:rPr>
          <w:rFonts w:ascii="仿宋" w:hAnsi="仿宋" w:eastAsia="仿宋" w:cs="仿宋"/>
          <w:spacing w:val="15"/>
          <w:sz w:val="31"/>
          <w:szCs w:val="31"/>
        </w:rPr>
        <w:t>质量和</w:t>
      </w:r>
      <w:r>
        <w:rPr>
          <w:rFonts w:ascii="仿宋" w:hAnsi="仿宋" w:eastAsia="仿宋" w:cs="仿宋"/>
          <w:spacing w:val="3"/>
          <w:sz w:val="31"/>
          <w:szCs w:val="31"/>
        </w:rPr>
        <w:t>服务品质的抽检工作。</w:t>
      </w:r>
    </w:p>
    <w:p w14:paraId="1CABD4CF">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right="0" w:rightChars="0"/>
        <w:jc w:val="left"/>
        <w:textAlignment w:val="baseline"/>
        <w:outlineLvl w:val="9"/>
        <w:rPr>
          <w:rFonts w:ascii="仿宋" w:hAnsi="仿宋" w:eastAsia="仿宋" w:cs="仿宋"/>
          <w:sz w:val="31"/>
          <w:szCs w:val="31"/>
        </w:rPr>
      </w:pPr>
    </w:p>
    <w:p w14:paraId="198FD4F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after="0" w:line="560" w:lineRule="exact"/>
        <w:ind w:left="0" w:leftChars="0" w:right="0" w:hanging="425" w:firstLineChars="0"/>
        <w:jc w:val="center"/>
        <w:textAlignment w:val="baseline"/>
        <w:outlineLvl w:val="9"/>
        <w:rPr>
          <w:rFonts w:ascii="黑体" w:hAnsi="黑体" w:eastAsia="黑体" w:cs="黑体"/>
          <w:sz w:val="31"/>
          <w:szCs w:val="31"/>
        </w:rPr>
      </w:pPr>
      <w:r>
        <w:rPr>
          <w:rFonts w:ascii="黑体" w:hAnsi="黑体" w:eastAsia="黑体" w:cs="黑体"/>
          <w:spacing w:val="7"/>
          <w:sz w:val="31"/>
          <w:szCs w:val="31"/>
        </w:rPr>
        <w:t>服务管理</w:t>
      </w:r>
    </w:p>
    <w:p w14:paraId="60825F92">
      <w:pPr>
        <w:keepNext w:val="0"/>
        <w:keepLines w:val="0"/>
        <w:pageBreakBefore w:val="0"/>
        <w:widowControl/>
        <w:numPr>
          <w:numId w:val="0"/>
        </w:numPr>
        <w:kinsoku w:val="0"/>
        <w:wordWrap/>
        <w:overflowPunct/>
        <w:topLinePunct w:val="0"/>
        <w:autoSpaceDE w:val="0"/>
        <w:autoSpaceDN w:val="0"/>
        <w:bidi w:val="0"/>
        <w:adjustRightInd w:val="0"/>
        <w:snapToGrid w:val="0"/>
        <w:spacing w:before="0" w:after="0" w:line="560" w:lineRule="exact"/>
        <w:ind w:left="-425" w:leftChars="0" w:right="0" w:rightChars="0"/>
        <w:jc w:val="both"/>
        <w:textAlignment w:val="baseline"/>
        <w:outlineLvl w:val="9"/>
        <w:rPr>
          <w:rFonts w:ascii="黑体" w:hAnsi="黑体" w:eastAsia="黑体" w:cs="黑体"/>
          <w:sz w:val="31"/>
          <w:szCs w:val="31"/>
        </w:rPr>
      </w:pPr>
    </w:p>
    <w:p w14:paraId="5978392C">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80" w:firstLineChars="200"/>
        <w:jc w:val="both"/>
        <w:textAlignment w:val="baseline"/>
        <w:outlineLvl w:val="9"/>
        <w:rPr>
          <w:rFonts w:ascii="仿宋" w:hAnsi="仿宋" w:eastAsia="仿宋" w:cs="仿宋"/>
          <w:sz w:val="31"/>
          <w:szCs w:val="31"/>
        </w:rPr>
      </w:pPr>
      <w:r>
        <w:rPr>
          <w:rFonts w:hint="eastAsia" w:ascii="仿宋" w:hAnsi="仿宋" w:eastAsia="仿宋" w:cs="仿宋"/>
          <w:spacing w:val="15"/>
          <w:sz w:val="31"/>
          <w:szCs w:val="31"/>
          <w:lang w:val="en-US" w:eastAsia="zh-CN"/>
        </w:rPr>
        <w:t>依据《</w:t>
      </w:r>
      <w:r>
        <w:rPr>
          <w:rFonts w:hint="eastAsia" w:ascii="仿宋" w:hAnsi="仿宋" w:eastAsia="仿宋" w:cs="仿宋"/>
          <w:spacing w:val="15"/>
          <w:sz w:val="31"/>
          <w:szCs w:val="31"/>
          <w:lang w:eastAsia="zh-CN"/>
        </w:rPr>
        <w:t>重庆市政府采购云平台服务超市供应商管理规范</w:t>
      </w:r>
      <w:r>
        <w:rPr>
          <w:rFonts w:hint="eastAsia" w:ascii="仿宋" w:hAnsi="仿宋" w:eastAsia="仿宋" w:cs="仿宋"/>
          <w:spacing w:val="15"/>
          <w:sz w:val="31"/>
          <w:szCs w:val="31"/>
          <w:lang w:val="en-US" w:eastAsia="zh-CN"/>
        </w:rPr>
        <w:t>》</w:t>
      </w:r>
      <w:r>
        <w:rPr>
          <w:rFonts w:ascii="仿宋" w:hAnsi="仿宋" w:eastAsia="仿宋" w:cs="仿宋"/>
          <w:spacing w:val="15"/>
          <w:sz w:val="31"/>
          <w:szCs w:val="31"/>
        </w:rPr>
        <w:t>对</w:t>
      </w:r>
      <w:r>
        <w:rPr>
          <w:rFonts w:hint="eastAsia" w:ascii="仿宋" w:hAnsi="仿宋" w:eastAsia="仿宋" w:cs="仿宋"/>
          <w:spacing w:val="15"/>
          <w:sz w:val="31"/>
          <w:szCs w:val="31"/>
          <w:lang w:eastAsia="zh-CN"/>
        </w:rPr>
        <w:t>辅助器具产品服务机构</w:t>
      </w:r>
      <w:r>
        <w:rPr>
          <w:rFonts w:ascii="仿宋" w:hAnsi="仿宋" w:eastAsia="仿宋" w:cs="仿宋"/>
          <w:spacing w:val="15"/>
          <w:sz w:val="31"/>
          <w:szCs w:val="31"/>
        </w:rPr>
        <w:t>实行诚信分</w:t>
      </w:r>
      <w:r>
        <w:rPr>
          <w:rFonts w:ascii="仿宋" w:hAnsi="仿宋" w:eastAsia="仿宋" w:cs="仿宋"/>
          <w:spacing w:val="4"/>
          <w:sz w:val="31"/>
          <w:szCs w:val="31"/>
        </w:rPr>
        <w:t>管理</w:t>
      </w:r>
      <w:r>
        <w:rPr>
          <w:rFonts w:hint="eastAsia" w:ascii="仿宋" w:hAnsi="仿宋" w:eastAsia="仿宋" w:cs="仿宋"/>
          <w:spacing w:val="4"/>
          <w:sz w:val="31"/>
          <w:szCs w:val="31"/>
          <w:lang w:eastAsia="zh-CN"/>
        </w:rPr>
        <w:t>，</w:t>
      </w:r>
      <w:r>
        <w:rPr>
          <w:rFonts w:hint="eastAsia" w:ascii="仿宋" w:hAnsi="仿宋" w:eastAsia="仿宋" w:cs="仿宋"/>
          <w:spacing w:val="3"/>
          <w:sz w:val="31"/>
          <w:szCs w:val="31"/>
          <w:lang w:eastAsia="zh-CN"/>
        </w:rPr>
        <w:t>辅助器具产品服务机构</w:t>
      </w:r>
      <w:r>
        <w:rPr>
          <w:rFonts w:hint="eastAsia" w:ascii="仿宋" w:hAnsi="仿宋" w:eastAsia="仿宋" w:cs="仿宋"/>
          <w:spacing w:val="4"/>
          <w:sz w:val="31"/>
          <w:szCs w:val="31"/>
          <w:lang w:val="en-US" w:eastAsia="zh-CN"/>
        </w:rPr>
        <w:t>在</w:t>
      </w:r>
      <w:r>
        <w:rPr>
          <w:rFonts w:hint="eastAsia" w:ascii="仿宋" w:hAnsi="仿宋" w:eastAsia="仿宋" w:cs="仿宋"/>
          <w:spacing w:val="4"/>
          <w:sz w:val="31"/>
          <w:szCs w:val="31"/>
          <w:lang w:eastAsia="zh-CN"/>
        </w:rPr>
        <w:t>“</w:t>
      </w:r>
      <w:r>
        <w:rPr>
          <w:rFonts w:hint="eastAsia" w:ascii="仿宋" w:hAnsi="仿宋" w:eastAsia="仿宋" w:cs="仿宋"/>
          <w:spacing w:val="4"/>
          <w:sz w:val="31"/>
          <w:szCs w:val="31"/>
          <w:lang w:val="en-US" w:eastAsia="zh-CN"/>
        </w:rPr>
        <w:t>平台</w:t>
      </w:r>
      <w:r>
        <w:rPr>
          <w:rFonts w:hint="eastAsia" w:ascii="仿宋" w:hAnsi="仿宋" w:eastAsia="仿宋" w:cs="仿宋"/>
          <w:spacing w:val="4"/>
          <w:sz w:val="31"/>
          <w:szCs w:val="31"/>
          <w:lang w:eastAsia="zh-CN"/>
        </w:rPr>
        <w:t>”</w:t>
      </w:r>
      <w:r>
        <w:rPr>
          <w:rFonts w:hint="eastAsia" w:ascii="仿宋" w:hAnsi="仿宋" w:eastAsia="仿宋" w:cs="仿宋"/>
          <w:spacing w:val="4"/>
          <w:sz w:val="31"/>
          <w:szCs w:val="31"/>
          <w:lang w:val="en-US" w:eastAsia="zh-CN"/>
        </w:rPr>
        <w:t>开展业务、提供服务过程中扣除的诚信分将实时同步至</w:t>
      </w:r>
      <w:r>
        <w:rPr>
          <w:rFonts w:ascii="仿宋" w:hAnsi="仿宋" w:eastAsia="仿宋" w:cs="仿宋"/>
          <w:spacing w:val="-6"/>
          <w:sz w:val="31"/>
          <w:szCs w:val="31"/>
          <w:highlight w:val="none"/>
        </w:rPr>
        <w:t>“辅助器具专区”</w:t>
      </w:r>
      <w:r>
        <w:rPr>
          <w:rFonts w:ascii="仿宋" w:hAnsi="仿宋" w:eastAsia="仿宋" w:cs="仿宋"/>
          <w:spacing w:val="-18"/>
          <w:sz w:val="31"/>
          <w:szCs w:val="31"/>
        </w:rPr>
        <w:t>。</w:t>
      </w:r>
      <w:r>
        <w:rPr>
          <w:rFonts w:hint="eastAsia" w:ascii="仿宋" w:hAnsi="仿宋" w:eastAsia="仿宋" w:cs="仿宋"/>
          <w:spacing w:val="-18"/>
          <w:sz w:val="31"/>
          <w:szCs w:val="31"/>
          <w:lang w:val="en-US" w:eastAsia="zh-CN"/>
        </w:rPr>
        <w:t>对征</w:t>
      </w:r>
      <w:r>
        <w:rPr>
          <w:rFonts w:hint="eastAsia" w:ascii="仿宋" w:hAnsi="仿宋" w:eastAsia="仿宋" w:cs="仿宋"/>
          <w:spacing w:val="0"/>
          <w:sz w:val="31"/>
          <w:szCs w:val="31"/>
          <w:lang w:val="en-US" w:eastAsia="zh-CN"/>
        </w:rPr>
        <w:t>集入围的供应商诚信分扣除的处理</w:t>
      </w:r>
      <w:r>
        <w:rPr>
          <w:rFonts w:hint="eastAsia" w:ascii="仿宋" w:hAnsi="仿宋" w:eastAsia="仿宋" w:cs="仿宋"/>
          <w:spacing w:val="-18"/>
          <w:sz w:val="31"/>
          <w:szCs w:val="31"/>
          <w:lang w:val="en-US" w:eastAsia="zh-CN"/>
        </w:rPr>
        <w:t>，</w:t>
      </w:r>
      <w:r>
        <w:rPr>
          <w:rFonts w:hint="eastAsia" w:ascii="仿宋" w:hAnsi="仿宋" w:eastAsia="仿宋" w:cs="仿宋"/>
          <w:spacing w:val="0"/>
          <w:sz w:val="31"/>
          <w:szCs w:val="31"/>
          <w:lang w:val="en-US" w:eastAsia="zh-CN"/>
        </w:rPr>
        <w:t>《</w:t>
      </w:r>
      <w:r>
        <w:rPr>
          <w:rFonts w:hint="eastAsia" w:ascii="仿宋" w:hAnsi="仿宋" w:eastAsia="仿宋" w:cs="仿宋"/>
          <w:spacing w:val="0"/>
          <w:sz w:val="31"/>
          <w:szCs w:val="31"/>
          <w:lang w:eastAsia="zh-CN"/>
        </w:rPr>
        <w:t>重庆市政府采购云平台服务超市供应商管理规范</w:t>
      </w:r>
      <w:r>
        <w:rPr>
          <w:rFonts w:hint="eastAsia" w:ascii="仿宋" w:hAnsi="仿宋" w:eastAsia="仿宋" w:cs="仿宋"/>
          <w:spacing w:val="0"/>
          <w:sz w:val="31"/>
          <w:szCs w:val="31"/>
          <w:lang w:val="en-US" w:eastAsia="zh-CN"/>
        </w:rPr>
        <w:t>》有规定的从其规定，未规定的按本办法规定。</w:t>
      </w:r>
    </w:p>
    <w:p w14:paraId="4C790857">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36" w:firstLineChars="200"/>
        <w:jc w:val="both"/>
        <w:textAlignment w:val="baseline"/>
        <w:outlineLvl w:val="9"/>
        <w:rPr>
          <w:rFonts w:hint="eastAsia" w:ascii="仿宋" w:hAnsi="仿宋" w:eastAsia="仿宋" w:cs="仿宋"/>
          <w:spacing w:val="4"/>
          <w:sz w:val="31"/>
          <w:szCs w:val="31"/>
          <w:highlight w:val="none"/>
          <w:lang w:eastAsia="zh-CN"/>
        </w:rPr>
      </w:pPr>
      <w:r>
        <w:rPr>
          <w:rFonts w:hint="eastAsia" w:ascii="仿宋" w:hAnsi="仿宋" w:eastAsia="仿宋" w:cs="仿宋"/>
          <w:spacing w:val="4"/>
          <w:sz w:val="31"/>
          <w:szCs w:val="31"/>
          <w:highlight w:val="none"/>
          <w:lang w:eastAsia="zh-CN"/>
        </w:rPr>
        <w:t>辅助器具产品服务机构</w:t>
      </w:r>
      <w:r>
        <w:rPr>
          <w:rFonts w:hint="eastAsia" w:ascii="仿宋" w:hAnsi="仿宋" w:eastAsia="仿宋" w:cs="仿宋"/>
          <w:spacing w:val="4"/>
          <w:sz w:val="31"/>
          <w:szCs w:val="31"/>
          <w:highlight w:val="none"/>
          <w:lang w:val="en-US" w:eastAsia="zh-CN"/>
        </w:rPr>
        <w:t>在“平台”</w:t>
      </w:r>
      <w:r>
        <w:rPr>
          <w:rFonts w:hint="eastAsia" w:ascii="仿宋" w:hAnsi="仿宋" w:eastAsia="仿宋" w:cs="仿宋"/>
          <w:spacing w:val="4"/>
          <w:sz w:val="31"/>
          <w:szCs w:val="31"/>
          <w:highlight w:val="none"/>
          <w:lang w:eastAsia="zh-CN"/>
        </w:rPr>
        <w:t>有下列情形之一的，每发生一次，</w:t>
      </w:r>
      <w:r>
        <w:rPr>
          <w:rFonts w:hint="eastAsia" w:ascii="仿宋" w:hAnsi="仿宋" w:eastAsia="仿宋" w:cs="仿宋"/>
          <w:spacing w:val="4"/>
          <w:sz w:val="31"/>
          <w:szCs w:val="31"/>
          <w:highlight w:val="none"/>
          <w:lang w:val="en-US" w:eastAsia="zh-CN"/>
        </w:rPr>
        <w:t>扣除诚信分</w:t>
      </w:r>
      <w:r>
        <w:rPr>
          <w:rFonts w:hint="eastAsia" w:ascii="仿宋" w:hAnsi="仿宋" w:eastAsia="仿宋" w:cs="仿宋"/>
          <w:spacing w:val="4"/>
          <w:sz w:val="31"/>
          <w:szCs w:val="31"/>
          <w:highlight w:val="none"/>
          <w:lang w:eastAsia="zh-CN"/>
        </w:rPr>
        <w:t>25分：</w:t>
      </w:r>
    </w:p>
    <w:p w14:paraId="6AC350CE">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24" w:firstLineChars="200"/>
        <w:jc w:val="left"/>
        <w:textAlignment w:val="baseline"/>
        <w:outlineLvl w:val="9"/>
        <w:rPr>
          <w:rFonts w:ascii="仿宋" w:hAnsi="仿宋" w:eastAsia="仿宋" w:cs="仿宋"/>
          <w:sz w:val="31"/>
          <w:szCs w:val="31"/>
        </w:rPr>
      </w:pPr>
      <w:r>
        <w:rPr>
          <w:rFonts w:ascii="仿宋" w:hAnsi="仿宋" w:eastAsia="仿宋" w:cs="仿宋"/>
          <w:spacing w:val="1"/>
          <w:sz w:val="31"/>
          <w:szCs w:val="31"/>
        </w:rPr>
        <w:t>商品销售价格高于同期主流电商自营商品平均销售价</w:t>
      </w:r>
      <w:r>
        <w:rPr>
          <w:rFonts w:ascii="仿宋" w:hAnsi="仿宋" w:eastAsia="仿宋" w:cs="仿宋"/>
          <w:spacing w:val="-6"/>
          <w:sz w:val="31"/>
          <w:szCs w:val="31"/>
        </w:rPr>
        <w:t>格</w:t>
      </w:r>
      <w:r>
        <w:rPr>
          <w:rFonts w:ascii="Times New Roman" w:hAnsi="Times New Roman" w:eastAsia="Times New Roman" w:cs="Times New Roman"/>
          <w:spacing w:val="-6"/>
          <w:sz w:val="31"/>
          <w:szCs w:val="31"/>
        </w:rPr>
        <w:t>10%</w:t>
      </w:r>
      <w:r>
        <w:rPr>
          <w:rFonts w:ascii="仿宋" w:hAnsi="仿宋" w:eastAsia="仿宋" w:cs="仿宋"/>
          <w:spacing w:val="-6"/>
          <w:sz w:val="31"/>
          <w:szCs w:val="31"/>
        </w:rPr>
        <w:t>及以上的；</w:t>
      </w:r>
    </w:p>
    <w:p w14:paraId="30D3D786">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20" w:firstLineChars="200"/>
        <w:jc w:val="left"/>
        <w:textAlignment w:val="baseline"/>
        <w:outlineLvl w:val="9"/>
        <w:rPr>
          <w:rFonts w:ascii="仿宋" w:hAnsi="仿宋" w:eastAsia="仿宋" w:cs="仿宋"/>
          <w:sz w:val="31"/>
          <w:szCs w:val="31"/>
        </w:rPr>
      </w:pPr>
      <w:r>
        <w:rPr>
          <w:rFonts w:ascii="仿宋" w:hAnsi="仿宋" w:eastAsia="仿宋" w:cs="仿宋"/>
          <w:sz w:val="31"/>
          <w:szCs w:val="31"/>
        </w:rPr>
        <w:t>发布的商品信息前后出现品牌、价格、图片、属性等</w:t>
      </w:r>
      <w:r>
        <w:rPr>
          <w:rFonts w:ascii="仿宋" w:hAnsi="仿宋" w:eastAsia="仿宋" w:cs="仿宋"/>
          <w:spacing w:val="1"/>
          <w:sz w:val="31"/>
          <w:szCs w:val="31"/>
        </w:rPr>
        <w:t>不一致、重复等情况的；</w:t>
      </w:r>
    </w:p>
    <w:p w14:paraId="10730746">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56" w:firstLineChars="200"/>
        <w:jc w:val="left"/>
        <w:textAlignment w:val="baseline"/>
        <w:outlineLvl w:val="9"/>
        <w:rPr>
          <w:rFonts w:ascii="仿宋" w:hAnsi="仿宋" w:eastAsia="仿宋" w:cs="仿宋"/>
          <w:sz w:val="31"/>
          <w:szCs w:val="31"/>
        </w:rPr>
      </w:pPr>
      <w:r>
        <w:rPr>
          <w:rFonts w:ascii="仿宋" w:hAnsi="仿宋" w:eastAsia="仿宋" w:cs="仿宋"/>
          <w:spacing w:val="9"/>
          <w:sz w:val="31"/>
          <w:szCs w:val="31"/>
        </w:rPr>
        <w:t>发布商品选择类目与商品不相关的；</w:t>
      </w:r>
    </w:p>
    <w:p w14:paraId="5EC1FB66">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36" w:firstLineChars="200"/>
        <w:jc w:val="left"/>
        <w:textAlignment w:val="baseline"/>
        <w:outlineLvl w:val="9"/>
        <w:rPr>
          <w:rFonts w:ascii="仿宋" w:hAnsi="仿宋" w:eastAsia="仿宋" w:cs="仿宋"/>
          <w:sz w:val="31"/>
          <w:szCs w:val="31"/>
        </w:rPr>
      </w:pPr>
      <w:r>
        <w:rPr>
          <w:rFonts w:ascii="仿宋" w:hAnsi="仿宋" w:eastAsia="仿宋" w:cs="仿宋"/>
          <w:spacing w:val="4"/>
          <w:sz w:val="31"/>
          <w:szCs w:val="31"/>
        </w:rPr>
        <w:t>发布的商品与实际不符，包括夸大、过度和虚假宣传</w:t>
      </w:r>
      <w:r>
        <w:rPr>
          <w:rFonts w:ascii="仿宋" w:hAnsi="仿宋" w:eastAsia="仿宋" w:cs="仿宋"/>
          <w:spacing w:val="-27"/>
          <w:sz w:val="31"/>
          <w:szCs w:val="31"/>
        </w:rPr>
        <w:t>的；</w:t>
      </w:r>
    </w:p>
    <w:p w14:paraId="03C9E7DA">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48" w:firstLineChars="200"/>
        <w:jc w:val="left"/>
        <w:textAlignment w:val="baseline"/>
        <w:outlineLvl w:val="9"/>
        <w:rPr>
          <w:rFonts w:ascii="仿宋" w:hAnsi="仿宋" w:eastAsia="仿宋" w:cs="仿宋"/>
          <w:sz w:val="31"/>
          <w:szCs w:val="31"/>
        </w:rPr>
      </w:pPr>
      <w:r>
        <w:rPr>
          <w:rFonts w:ascii="仿宋" w:hAnsi="仿宋" w:eastAsia="仿宋" w:cs="仿宋"/>
          <w:spacing w:val="7"/>
          <w:sz w:val="31"/>
          <w:szCs w:val="31"/>
        </w:rPr>
        <w:t>不符合</w:t>
      </w:r>
      <w:r>
        <w:rPr>
          <w:rFonts w:hint="eastAsia" w:ascii="仿宋" w:hAnsi="仿宋" w:eastAsia="仿宋" w:cs="仿宋"/>
          <w:spacing w:val="7"/>
          <w:sz w:val="31"/>
          <w:szCs w:val="31"/>
          <w:lang w:val="en-US" w:eastAsia="zh-CN"/>
        </w:rPr>
        <w:t>公示的产品</w:t>
      </w:r>
      <w:r>
        <w:rPr>
          <w:rFonts w:ascii="仿宋" w:hAnsi="仿宋" w:eastAsia="仿宋" w:cs="仿宋"/>
          <w:spacing w:val="7"/>
          <w:sz w:val="31"/>
          <w:szCs w:val="31"/>
        </w:rPr>
        <w:t>发布规范的其他行为。</w:t>
      </w:r>
    </w:p>
    <w:p w14:paraId="1395132A">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32" w:firstLineChars="200"/>
        <w:jc w:val="left"/>
        <w:textAlignment w:val="baseline"/>
        <w:outlineLvl w:val="9"/>
        <w:rPr>
          <w:rFonts w:ascii="仿宋" w:hAnsi="仿宋" w:eastAsia="仿宋" w:cs="仿宋"/>
          <w:spacing w:val="7"/>
          <w:sz w:val="31"/>
          <w:szCs w:val="31"/>
        </w:rPr>
      </w:pPr>
      <w:r>
        <w:rPr>
          <w:rFonts w:hint="eastAsia" w:ascii="仿宋" w:hAnsi="仿宋" w:eastAsia="仿宋" w:cs="仿宋"/>
          <w:spacing w:val="3"/>
          <w:sz w:val="31"/>
          <w:szCs w:val="31"/>
          <w:lang w:eastAsia="zh-CN"/>
        </w:rPr>
        <w:t>辅助器具产品服务机构</w:t>
      </w:r>
      <w:r>
        <w:rPr>
          <w:rFonts w:hint="eastAsia" w:ascii="仿宋" w:hAnsi="仿宋" w:eastAsia="仿宋" w:cs="仿宋"/>
          <w:spacing w:val="3"/>
          <w:sz w:val="31"/>
          <w:szCs w:val="31"/>
          <w:lang w:val="en-US" w:eastAsia="zh-CN"/>
        </w:rPr>
        <w:t>在“平台”</w:t>
      </w:r>
      <w:r>
        <w:rPr>
          <w:rFonts w:ascii="仿宋" w:hAnsi="仿宋" w:eastAsia="仿宋" w:cs="仿宋"/>
          <w:spacing w:val="7"/>
          <w:sz w:val="31"/>
          <w:szCs w:val="31"/>
        </w:rPr>
        <w:t>有下列情形之一的，每发生一次，扣</w:t>
      </w:r>
      <w:r>
        <w:rPr>
          <w:rFonts w:hint="eastAsia" w:ascii="仿宋" w:hAnsi="仿宋" w:eastAsia="仿宋" w:cs="仿宋"/>
          <w:spacing w:val="7"/>
          <w:sz w:val="31"/>
          <w:szCs w:val="31"/>
          <w:lang w:val="en-US" w:eastAsia="zh-CN"/>
        </w:rPr>
        <w:t>除诚信分</w:t>
      </w:r>
      <w:r>
        <w:rPr>
          <w:rFonts w:ascii="仿宋" w:hAnsi="仿宋" w:eastAsia="仿宋" w:cs="仿宋"/>
          <w:spacing w:val="7"/>
          <w:sz w:val="31"/>
          <w:szCs w:val="31"/>
        </w:rPr>
        <w:t>50分：</w:t>
      </w:r>
    </w:p>
    <w:p w14:paraId="7A91310D">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24" w:firstLineChars="200"/>
        <w:jc w:val="left"/>
        <w:textAlignment w:val="baseline"/>
        <w:outlineLvl w:val="9"/>
        <w:rPr>
          <w:rFonts w:ascii="仿宋" w:hAnsi="仿宋" w:eastAsia="仿宋" w:cs="仿宋"/>
          <w:sz w:val="31"/>
          <w:szCs w:val="31"/>
        </w:rPr>
      </w:pPr>
      <w:r>
        <w:rPr>
          <w:rFonts w:ascii="仿宋" w:hAnsi="仿宋" w:eastAsia="仿宋" w:cs="仿宋"/>
          <w:spacing w:val="1"/>
          <w:sz w:val="31"/>
          <w:szCs w:val="31"/>
        </w:rPr>
        <w:t>商品销售价格高于同期主流电商自营商品平均销售价</w:t>
      </w:r>
      <w:r>
        <w:rPr>
          <w:rFonts w:ascii="仿宋" w:hAnsi="仿宋" w:eastAsia="仿宋" w:cs="仿宋"/>
          <w:spacing w:val="2"/>
          <w:sz w:val="31"/>
          <w:szCs w:val="31"/>
        </w:rPr>
        <w:t>格20%以上或因价格问题</w:t>
      </w:r>
      <w:r>
        <w:rPr>
          <w:rFonts w:hint="eastAsia" w:ascii="Times New Roman" w:hAnsi="Times New Roman" w:eastAsia="宋体" w:cs="Times New Roman"/>
          <w:spacing w:val="2"/>
          <w:sz w:val="31"/>
          <w:szCs w:val="31"/>
          <w:lang w:val="en-US" w:eastAsia="zh-CN"/>
        </w:rPr>
        <w:t>被</w:t>
      </w:r>
      <w:r>
        <w:rPr>
          <w:rFonts w:hint="eastAsia" w:ascii="仿宋" w:hAnsi="仿宋" w:eastAsia="仿宋" w:cs="仿宋"/>
          <w:spacing w:val="4"/>
          <w:sz w:val="31"/>
          <w:szCs w:val="31"/>
          <w:lang w:eastAsia="zh-CN"/>
        </w:rPr>
        <w:t>“全国残疾人辅助器具服务平台”</w:t>
      </w:r>
      <w:r>
        <w:rPr>
          <w:rFonts w:hint="eastAsia" w:ascii="仿宋" w:hAnsi="仿宋" w:eastAsia="仿宋" w:cs="仿宋"/>
          <w:spacing w:val="4"/>
          <w:sz w:val="31"/>
          <w:szCs w:val="31"/>
          <w:lang w:val="en-US" w:eastAsia="zh-CN"/>
        </w:rPr>
        <w:t>站内信通知2</w:t>
      </w:r>
      <w:r>
        <w:rPr>
          <w:rFonts w:ascii="仿宋" w:hAnsi="仿宋" w:eastAsia="仿宋" w:cs="仿宋"/>
          <w:spacing w:val="2"/>
          <w:sz w:val="31"/>
          <w:szCs w:val="31"/>
        </w:rPr>
        <w:t>次以上的；</w:t>
      </w:r>
    </w:p>
    <w:p w14:paraId="5B452AD4">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36" w:firstLineChars="200"/>
        <w:jc w:val="left"/>
        <w:textAlignment w:val="baseline"/>
        <w:outlineLvl w:val="9"/>
        <w:rPr>
          <w:rFonts w:ascii="仿宋" w:hAnsi="仿宋" w:eastAsia="仿宋" w:cs="仿宋"/>
          <w:sz w:val="31"/>
          <w:szCs w:val="31"/>
        </w:rPr>
      </w:pPr>
      <w:r>
        <w:rPr>
          <w:rFonts w:ascii="仿宋" w:hAnsi="仿宋" w:eastAsia="仿宋" w:cs="仿宋"/>
          <w:spacing w:val="4"/>
          <w:sz w:val="31"/>
          <w:szCs w:val="31"/>
        </w:rPr>
        <w:t>发布质量不合格商品的；</w:t>
      </w:r>
    </w:p>
    <w:p w14:paraId="5C0328D2">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20" w:firstLineChars="200"/>
        <w:jc w:val="left"/>
        <w:textAlignment w:val="baseline"/>
        <w:outlineLvl w:val="9"/>
        <w:rPr>
          <w:rFonts w:ascii="仿宋" w:hAnsi="仿宋" w:eastAsia="仿宋" w:cs="仿宋"/>
          <w:sz w:val="31"/>
          <w:szCs w:val="31"/>
        </w:rPr>
      </w:pPr>
      <w:r>
        <w:rPr>
          <w:rFonts w:ascii="仿宋" w:hAnsi="仿宋" w:eastAsia="仿宋" w:cs="仿宋"/>
          <w:sz w:val="31"/>
          <w:szCs w:val="31"/>
        </w:rPr>
        <w:t>不当使用他人商标权、著作权、专利权等，造成不良</w:t>
      </w:r>
      <w:r>
        <w:rPr>
          <w:rFonts w:ascii="仿宋" w:hAnsi="仿宋" w:eastAsia="仿宋" w:cs="仿宋"/>
          <w:spacing w:val="-12"/>
          <w:sz w:val="31"/>
          <w:szCs w:val="31"/>
        </w:rPr>
        <w:t>后果的；</w:t>
      </w:r>
    </w:p>
    <w:p w14:paraId="70363F80">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08" w:firstLineChars="200"/>
        <w:jc w:val="left"/>
        <w:textAlignment w:val="baseline"/>
        <w:outlineLvl w:val="9"/>
        <w:rPr>
          <w:rFonts w:ascii="仿宋" w:hAnsi="仿宋" w:eastAsia="仿宋" w:cs="仿宋"/>
          <w:sz w:val="31"/>
          <w:szCs w:val="31"/>
        </w:rPr>
      </w:pPr>
      <w:r>
        <w:rPr>
          <w:rFonts w:ascii="仿宋" w:hAnsi="仿宋" w:eastAsia="仿宋" w:cs="仿宋"/>
          <w:spacing w:val="-3"/>
          <w:sz w:val="31"/>
          <w:szCs w:val="31"/>
        </w:rPr>
        <w:t>恶意利用规则、误导采购人获取虚假商品销量、评价、</w:t>
      </w:r>
      <w:r>
        <w:rPr>
          <w:rFonts w:ascii="仿宋" w:hAnsi="仿宋" w:eastAsia="仿宋" w:cs="仿宋"/>
          <w:spacing w:val="-4"/>
          <w:sz w:val="31"/>
          <w:szCs w:val="31"/>
        </w:rPr>
        <w:t>满意度等的；</w:t>
      </w:r>
    </w:p>
    <w:p w14:paraId="5C8B38E5">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32" w:firstLineChars="200"/>
        <w:jc w:val="left"/>
        <w:textAlignment w:val="baseline"/>
        <w:outlineLvl w:val="9"/>
        <w:rPr>
          <w:rFonts w:ascii="仿宋" w:hAnsi="仿宋" w:eastAsia="仿宋" w:cs="仿宋"/>
          <w:sz w:val="31"/>
          <w:szCs w:val="31"/>
        </w:rPr>
      </w:pPr>
      <w:r>
        <w:rPr>
          <w:rFonts w:ascii="仿宋" w:hAnsi="仿宋" w:eastAsia="仿宋" w:cs="仿宋"/>
          <w:spacing w:val="3"/>
          <w:sz w:val="31"/>
          <w:szCs w:val="31"/>
        </w:rPr>
        <w:t>无正当理由不按规定时限响应或确认采购订单</w:t>
      </w:r>
      <w:r>
        <w:rPr>
          <w:rFonts w:hint="eastAsia" w:ascii="仿宋" w:hAnsi="仿宋" w:eastAsia="仿宋" w:cs="仿宋"/>
          <w:spacing w:val="3"/>
          <w:sz w:val="31"/>
          <w:szCs w:val="31"/>
          <w:lang w:val="en-US" w:eastAsia="zh-CN"/>
        </w:rPr>
        <w:t>或</w:t>
      </w:r>
      <w:r>
        <w:rPr>
          <w:rFonts w:ascii="仿宋" w:hAnsi="仿宋" w:eastAsia="仿宋" w:cs="仿宋"/>
          <w:spacing w:val="3"/>
          <w:sz w:val="31"/>
          <w:szCs w:val="31"/>
        </w:rPr>
        <w:t>合同</w:t>
      </w:r>
      <w:r>
        <w:rPr>
          <w:rFonts w:ascii="仿宋" w:hAnsi="仿宋" w:eastAsia="仿宋" w:cs="仿宋"/>
          <w:sz w:val="31"/>
          <w:szCs w:val="31"/>
        </w:rPr>
        <w:t>累计</w:t>
      </w:r>
      <w:r>
        <w:rPr>
          <w:rFonts w:ascii="Times New Roman" w:hAnsi="Times New Roman" w:eastAsia="Times New Roman" w:cs="Times New Roman"/>
          <w:sz w:val="31"/>
          <w:szCs w:val="31"/>
        </w:rPr>
        <w:t>5</w:t>
      </w:r>
      <w:r>
        <w:rPr>
          <w:rFonts w:ascii="仿宋" w:hAnsi="仿宋" w:eastAsia="仿宋" w:cs="仿宋"/>
          <w:sz w:val="31"/>
          <w:szCs w:val="31"/>
        </w:rPr>
        <w:t>次及以上的；</w:t>
      </w:r>
    </w:p>
    <w:p w14:paraId="4CF2F2DD">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20" w:firstLineChars="200"/>
        <w:jc w:val="left"/>
        <w:textAlignment w:val="baseline"/>
        <w:outlineLvl w:val="9"/>
        <w:rPr>
          <w:rFonts w:ascii="仿宋" w:hAnsi="仿宋" w:eastAsia="仿宋" w:cs="仿宋"/>
          <w:sz w:val="31"/>
          <w:szCs w:val="31"/>
        </w:rPr>
      </w:pPr>
      <w:r>
        <w:rPr>
          <w:rFonts w:hint="eastAsia" w:ascii="仿宋" w:hAnsi="仿宋" w:eastAsia="仿宋" w:cs="仿宋"/>
          <w:sz w:val="31"/>
          <w:szCs w:val="31"/>
          <w:lang w:eastAsia="zh-CN"/>
        </w:rPr>
        <w:t>未按合同约定，与服务对象私自更换产品及服务</w:t>
      </w:r>
      <w:r>
        <w:rPr>
          <w:rFonts w:hint="eastAsia" w:ascii="仿宋" w:hAnsi="仿宋" w:eastAsia="仿宋" w:cs="仿宋"/>
          <w:sz w:val="31"/>
          <w:szCs w:val="31"/>
          <w:lang w:val="en-US" w:eastAsia="zh-CN"/>
        </w:rPr>
        <w:t>1次的；</w:t>
      </w:r>
    </w:p>
    <w:p w14:paraId="6D0E7078">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36" w:firstLineChars="200"/>
        <w:jc w:val="left"/>
        <w:textAlignment w:val="baseline"/>
        <w:outlineLvl w:val="9"/>
        <w:rPr>
          <w:rFonts w:ascii="仿宋" w:hAnsi="仿宋" w:eastAsia="仿宋" w:cs="仿宋"/>
          <w:sz w:val="31"/>
          <w:szCs w:val="31"/>
        </w:rPr>
      </w:pPr>
      <w:r>
        <w:rPr>
          <w:rFonts w:ascii="仿宋" w:hAnsi="仿宋" w:eastAsia="仿宋" w:cs="仿宋"/>
          <w:spacing w:val="4"/>
          <w:sz w:val="31"/>
          <w:szCs w:val="31"/>
        </w:rPr>
        <w:t>无正当理由不执行采购订单</w:t>
      </w:r>
      <w:r>
        <w:rPr>
          <w:rFonts w:hint="eastAsia" w:ascii="仿宋" w:hAnsi="仿宋" w:eastAsia="仿宋" w:cs="仿宋"/>
          <w:spacing w:val="4"/>
          <w:sz w:val="31"/>
          <w:szCs w:val="31"/>
          <w:lang w:val="en-US" w:eastAsia="zh-CN"/>
        </w:rPr>
        <w:t>或</w:t>
      </w:r>
      <w:r>
        <w:rPr>
          <w:rFonts w:ascii="仿宋" w:hAnsi="仿宋" w:eastAsia="仿宋" w:cs="仿宋"/>
          <w:spacing w:val="4"/>
          <w:sz w:val="31"/>
          <w:szCs w:val="31"/>
        </w:rPr>
        <w:t>合同</w:t>
      </w:r>
      <w:r>
        <w:rPr>
          <w:rFonts w:hint="eastAsia" w:ascii="仿宋" w:hAnsi="仿宋" w:eastAsia="仿宋" w:cs="仿宋"/>
          <w:spacing w:val="4"/>
          <w:sz w:val="31"/>
          <w:szCs w:val="31"/>
          <w:lang w:val="en-US" w:eastAsia="zh-CN"/>
        </w:rPr>
        <w:t>以及</w:t>
      </w:r>
      <w:r>
        <w:rPr>
          <w:rFonts w:ascii="仿宋" w:hAnsi="仿宋" w:eastAsia="仿宋" w:cs="仿宋"/>
          <w:spacing w:val="4"/>
          <w:sz w:val="31"/>
          <w:szCs w:val="31"/>
        </w:rPr>
        <w:t>没有按承诺提供</w:t>
      </w:r>
      <w:r>
        <w:rPr>
          <w:rFonts w:ascii="仿宋" w:hAnsi="仿宋" w:eastAsia="仿宋" w:cs="仿宋"/>
          <w:spacing w:val="-4"/>
          <w:sz w:val="31"/>
          <w:szCs w:val="31"/>
        </w:rPr>
        <w:t>商品及售后服务</w:t>
      </w:r>
      <w:r>
        <w:rPr>
          <w:rFonts w:ascii="Times New Roman" w:hAnsi="Times New Roman" w:eastAsia="Times New Roman" w:cs="Times New Roman"/>
          <w:spacing w:val="-4"/>
          <w:sz w:val="31"/>
          <w:szCs w:val="31"/>
        </w:rPr>
        <w:t>1</w:t>
      </w:r>
      <w:r>
        <w:rPr>
          <w:rFonts w:ascii="仿宋" w:hAnsi="仿宋" w:eastAsia="仿宋" w:cs="仿宋"/>
          <w:spacing w:val="-4"/>
          <w:sz w:val="31"/>
          <w:szCs w:val="31"/>
        </w:rPr>
        <w:t>次的；</w:t>
      </w:r>
    </w:p>
    <w:p w14:paraId="742E5935">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84" w:firstLineChars="200"/>
        <w:jc w:val="left"/>
        <w:textAlignment w:val="baseline"/>
        <w:outlineLvl w:val="9"/>
        <w:rPr>
          <w:rFonts w:ascii="仿宋" w:hAnsi="仿宋" w:eastAsia="仿宋" w:cs="仿宋"/>
          <w:sz w:val="31"/>
          <w:szCs w:val="31"/>
        </w:rPr>
      </w:pPr>
      <w:r>
        <w:rPr>
          <w:rFonts w:ascii="仿宋" w:hAnsi="仿宋" w:eastAsia="仿宋" w:cs="仿宋"/>
          <w:spacing w:val="16"/>
          <w:sz w:val="31"/>
          <w:szCs w:val="31"/>
        </w:rPr>
        <w:t>其他违反资格征集协议约定事项或</w:t>
      </w:r>
      <w:r>
        <w:rPr>
          <w:rFonts w:hint="eastAsia" w:ascii="仿宋" w:hAnsi="仿宋" w:eastAsia="仿宋" w:cs="仿宋"/>
          <w:spacing w:val="16"/>
          <w:sz w:val="31"/>
          <w:szCs w:val="31"/>
          <w:lang w:eastAsia="zh-CN"/>
        </w:rPr>
        <w:t>辅助器具产品服务机构</w:t>
      </w:r>
      <w:r>
        <w:rPr>
          <w:rFonts w:ascii="仿宋" w:hAnsi="仿宋" w:eastAsia="仿宋" w:cs="仿宋"/>
          <w:spacing w:val="16"/>
          <w:sz w:val="31"/>
          <w:szCs w:val="31"/>
        </w:rPr>
        <w:t>承诺事项</w:t>
      </w:r>
      <w:r>
        <w:rPr>
          <w:rFonts w:ascii="仿宋" w:hAnsi="仿宋" w:eastAsia="仿宋" w:cs="仿宋"/>
          <w:spacing w:val="-23"/>
          <w:sz w:val="31"/>
          <w:szCs w:val="31"/>
        </w:rPr>
        <w:t>的。</w:t>
      </w:r>
    </w:p>
    <w:p w14:paraId="61E176A6">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80" w:firstLineChars="200"/>
        <w:jc w:val="both"/>
        <w:textAlignment w:val="baseline"/>
        <w:outlineLvl w:val="9"/>
        <w:rPr>
          <w:rFonts w:hint="eastAsia" w:ascii="仿宋" w:hAnsi="仿宋" w:eastAsia="仿宋" w:cs="仿宋"/>
          <w:spacing w:val="15"/>
          <w:sz w:val="31"/>
          <w:szCs w:val="31"/>
          <w:lang w:val="en-US" w:eastAsia="zh-CN"/>
        </w:rPr>
      </w:pPr>
      <w:r>
        <w:rPr>
          <w:rFonts w:hint="eastAsia" w:ascii="仿宋" w:hAnsi="仿宋" w:eastAsia="仿宋" w:cs="仿宋"/>
          <w:spacing w:val="15"/>
          <w:sz w:val="31"/>
          <w:szCs w:val="31"/>
          <w:lang w:val="en-US" w:eastAsia="zh-CN"/>
        </w:rPr>
        <w:t>辅助器具产品服务机构在“平台”有下列情形之一的，扣除诚信分100分：</w:t>
      </w:r>
    </w:p>
    <w:p w14:paraId="4275E1FE">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76" w:firstLineChars="200"/>
        <w:jc w:val="left"/>
        <w:textAlignment w:val="baseline"/>
        <w:outlineLvl w:val="9"/>
        <w:rPr>
          <w:rFonts w:ascii="仿宋" w:hAnsi="仿宋" w:eastAsia="仿宋" w:cs="仿宋"/>
          <w:sz w:val="31"/>
          <w:szCs w:val="31"/>
        </w:rPr>
      </w:pPr>
      <w:r>
        <w:rPr>
          <w:rFonts w:ascii="仿宋" w:hAnsi="仿宋" w:eastAsia="仿宋" w:cs="仿宋"/>
          <w:spacing w:val="14"/>
          <w:sz w:val="31"/>
          <w:szCs w:val="31"/>
        </w:rPr>
        <w:t>销售价格高于同期主流电商自营商品平均销</w:t>
      </w:r>
      <w:r>
        <w:rPr>
          <w:rFonts w:ascii="仿宋" w:hAnsi="仿宋" w:eastAsia="仿宋" w:cs="仿宋"/>
          <w:spacing w:val="13"/>
          <w:sz w:val="31"/>
          <w:szCs w:val="31"/>
        </w:rPr>
        <w:t>售价格</w:t>
      </w:r>
      <w:r>
        <w:rPr>
          <w:rFonts w:ascii="Times New Roman" w:hAnsi="Times New Roman" w:eastAsia="Times New Roman" w:cs="Times New Roman"/>
          <w:spacing w:val="4"/>
          <w:sz w:val="31"/>
          <w:szCs w:val="31"/>
        </w:rPr>
        <w:t>30%</w:t>
      </w:r>
      <w:r>
        <w:rPr>
          <w:rFonts w:ascii="仿宋" w:hAnsi="仿宋" w:eastAsia="仿宋" w:cs="仿宋"/>
          <w:spacing w:val="4"/>
          <w:sz w:val="31"/>
          <w:szCs w:val="31"/>
        </w:rPr>
        <w:t>以上的或</w:t>
      </w:r>
      <w:r>
        <w:rPr>
          <w:rFonts w:hint="eastAsia" w:ascii="仿宋" w:hAnsi="仿宋" w:eastAsia="仿宋" w:cs="仿宋"/>
          <w:spacing w:val="4"/>
          <w:sz w:val="31"/>
          <w:szCs w:val="31"/>
          <w:lang w:val="en-US" w:eastAsia="zh-CN"/>
        </w:rPr>
        <w:t>被</w:t>
      </w:r>
      <w:r>
        <w:rPr>
          <w:rFonts w:hint="eastAsia" w:ascii="仿宋" w:hAnsi="仿宋" w:eastAsia="仿宋" w:cs="仿宋"/>
          <w:spacing w:val="4"/>
          <w:sz w:val="31"/>
          <w:szCs w:val="31"/>
          <w:lang w:eastAsia="zh-CN"/>
        </w:rPr>
        <w:t>“全国残疾人辅助器具服务平台”</w:t>
      </w:r>
      <w:r>
        <w:rPr>
          <w:rFonts w:hint="eastAsia" w:ascii="仿宋" w:hAnsi="仿宋" w:eastAsia="仿宋" w:cs="仿宋"/>
          <w:spacing w:val="4"/>
          <w:sz w:val="31"/>
          <w:szCs w:val="31"/>
          <w:lang w:val="en-US" w:eastAsia="zh-CN"/>
        </w:rPr>
        <w:t>站内信通知4</w:t>
      </w:r>
      <w:r>
        <w:rPr>
          <w:rFonts w:ascii="仿宋" w:hAnsi="仿宋" w:eastAsia="仿宋" w:cs="仿宋"/>
          <w:spacing w:val="4"/>
          <w:sz w:val="31"/>
          <w:szCs w:val="31"/>
        </w:rPr>
        <w:t>次以上；</w:t>
      </w:r>
    </w:p>
    <w:p w14:paraId="7D04B2E6">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36" w:firstLineChars="200"/>
        <w:jc w:val="left"/>
        <w:textAlignment w:val="baseline"/>
        <w:outlineLvl w:val="9"/>
        <w:rPr>
          <w:rFonts w:ascii="仿宋" w:hAnsi="仿宋" w:eastAsia="仿宋" w:cs="仿宋"/>
          <w:sz w:val="31"/>
          <w:szCs w:val="31"/>
        </w:rPr>
      </w:pPr>
      <w:r>
        <w:rPr>
          <w:rFonts w:ascii="仿宋" w:hAnsi="仿宋" w:eastAsia="仿宋" w:cs="仿宋"/>
          <w:spacing w:val="4"/>
          <w:sz w:val="31"/>
          <w:szCs w:val="31"/>
        </w:rPr>
        <w:t>发布国家禁止出售商品的；</w:t>
      </w:r>
    </w:p>
    <w:p w14:paraId="537822C9">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44" w:firstLineChars="200"/>
        <w:jc w:val="left"/>
        <w:textAlignment w:val="baseline"/>
        <w:outlineLvl w:val="9"/>
        <w:rPr>
          <w:rFonts w:ascii="仿宋" w:hAnsi="仿宋" w:eastAsia="仿宋" w:cs="仿宋"/>
          <w:sz w:val="31"/>
          <w:szCs w:val="31"/>
        </w:rPr>
      </w:pPr>
      <w:r>
        <w:rPr>
          <w:rFonts w:ascii="仿宋" w:hAnsi="仿宋" w:eastAsia="仿宋" w:cs="仿宋"/>
          <w:spacing w:val="6"/>
          <w:sz w:val="31"/>
          <w:szCs w:val="31"/>
        </w:rPr>
        <w:t>发布假冒注册商标商品及盗版商品的；</w:t>
      </w:r>
    </w:p>
    <w:p w14:paraId="707D0348">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40" w:firstLineChars="200"/>
        <w:jc w:val="left"/>
        <w:textAlignment w:val="baseline"/>
        <w:outlineLvl w:val="9"/>
        <w:rPr>
          <w:rFonts w:ascii="仿宋" w:hAnsi="仿宋" w:eastAsia="仿宋" w:cs="仿宋"/>
          <w:sz w:val="31"/>
          <w:szCs w:val="31"/>
        </w:rPr>
      </w:pPr>
      <w:r>
        <w:rPr>
          <w:rFonts w:ascii="仿宋" w:hAnsi="仿宋" w:eastAsia="仿宋" w:cs="仿宋"/>
          <w:spacing w:val="5"/>
          <w:sz w:val="31"/>
          <w:szCs w:val="31"/>
        </w:rPr>
        <w:t>竞价结束后与采购人再次议价的；</w:t>
      </w:r>
    </w:p>
    <w:p w14:paraId="3E89E9F0">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28" w:firstLineChars="200"/>
        <w:jc w:val="left"/>
        <w:textAlignment w:val="baseline"/>
        <w:outlineLvl w:val="9"/>
        <w:rPr>
          <w:rFonts w:ascii="仿宋" w:hAnsi="仿宋" w:eastAsia="仿宋" w:cs="仿宋"/>
          <w:sz w:val="31"/>
          <w:szCs w:val="31"/>
        </w:rPr>
      </w:pPr>
      <w:r>
        <w:rPr>
          <w:rFonts w:ascii="仿宋" w:hAnsi="仿宋" w:eastAsia="仿宋" w:cs="仿宋"/>
          <w:spacing w:val="2"/>
          <w:sz w:val="31"/>
          <w:szCs w:val="31"/>
        </w:rPr>
        <w:t>未按采购结果签订供货或服务合同，或者与采购人另</w:t>
      </w:r>
      <w:r>
        <w:rPr>
          <w:rFonts w:ascii="仿宋" w:hAnsi="仿宋" w:eastAsia="仿宋" w:cs="仿宋"/>
          <w:spacing w:val="8"/>
          <w:sz w:val="31"/>
          <w:szCs w:val="31"/>
        </w:rPr>
        <w:t>行订立背离合同实质性内容协议的；</w:t>
      </w:r>
    </w:p>
    <w:p w14:paraId="4A257891">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36" w:firstLineChars="200"/>
        <w:jc w:val="left"/>
        <w:textAlignment w:val="baseline"/>
        <w:outlineLvl w:val="9"/>
        <w:rPr>
          <w:rFonts w:ascii="仿宋" w:hAnsi="仿宋" w:eastAsia="仿宋" w:cs="仿宋"/>
          <w:spacing w:val="4"/>
          <w:sz w:val="31"/>
          <w:szCs w:val="31"/>
        </w:rPr>
      </w:pPr>
      <w:r>
        <w:rPr>
          <w:rFonts w:ascii="仿宋" w:hAnsi="仿宋" w:eastAsia="仿宋" w:cs="仿宋"/>
          <w:spacing w:val="4"/>
          <w:sz w:val="31"/>
          <w:szCs w:val="31"/>
        </w:rPr>
        <w:t>在合同履行过程中与采购人协商变更合同主要条款的；</w:t>
      </w:r>
    </w:p>
    <w:p w14:paraId="517F2294">
      <w:pPr>
        <w:keepNext w:val="0"/>
        <w:keepLines w:val="0"/>
        <w:pageBreakBefore w:val="0"/>
        <w:widowControl/>
        <w:numPr>
          <w:ilvl w:val="2"/>
          <w:numId w:val="1"/>
        </w:numPr>
        <w:kinsoku w:val="0"/>
        <w:wordWrap/>
        <w:overflowPunct/>
        <w:topLinePunct w:val="0"/>
        <w:autoSpaceDE w:val="0"/>
        <w:autoSpaceDN w:val="0"/>
        <w:bidi w:val="0"/>
        <w:adjustRightInd w:val="0"/>
        <w:snapToGrid w:val="0"/>
        <w:spacing w:line="560" w:lineRule="exact"/>
        <w:ind w:left="0" w:leftChars="0" w:right="0" w:firstLine="636" w:firstLineChars="200"/>
        <w:jc w:val="left"/>
        <w:textAlignment w:val="baseline"/>
        <w:outlineLvl w:val="9"/>
        <w:rPr>
          <w:rFonts w:ascii="仿宋" w:hAnsi="仿宋" w:eastAsia="仿宋" w:cs="仿宋"/>
          <w:sz w:val="31"/>
          <w:szCs w:val="31"/>
        </w:rPr>
      </w:pPr>
      <w:r>
        <w:rPr>
          <w:rFonts w:ascii="仿宋" w:hAnsi="仿宋" w:eastAsia="仿宋" w:cs="仿宋"/>
          <w:spacing w:val="4"/>
          <w:sz w:val="31"/>
          <w:szCs w:val="31"/>
        </w:rPr>
        <w:t>提供假冒伪劣商品或擅自更换配件、降低配置，以次</w:t>
      </w:r>
      <w:r>
        <w:rPr>
          <w:rFonts w:ascii="仿宋" w:hAnsi="仿宋" w:eastAsia="仿宋" w:cs="仿宋"/>
          <w:spacing w:val="-13"/>
          <w:sz w:val="31"/>
          <w:szCs w:val="31"/>
        </w:rPr>
        <w:t>充好的；</w:t>
      </w:r>
    </w:p>
    <w:p w14:paraId="37D0F3A3">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36" w:firstLineChars="200"/>
        <w:jc w:val="both"/>
        <w:textAlignment w:val="baseline"/>
        <w:outlineLvl w:val="9"/>
        <w:rPr>
          <w:rFonts w:hint="eastAsia" w:ascii="仿宋" w:hAnsi="仿宋" w:eastAsia="仿宋" w:cs="仿宋"/>
          <w:spacing w:val="15"/>
          <w:sz w:val="31"/>
          <w:szCs w:val="31"/>
          <w:lang w:val="en-US" w:eastAsia="zh-CN"/>
        </w:rPr>
      </w:pPr>
      <w:r>
        <w:rPr>
          <w:rFonts w:ascii="仿宋" w:hAnsi="仿宋" w:eastAsia="仿宋" w:cs="仿宋"/>
          <w:spacing w:val="4"/>
          <w:sz w:val="31"/>
          <w:szCs w:val="31"/>
        </w:rPr>
        <w:t>利用系统漏洞或者其他黑客手段侵入系统篡改</w:t>
      </w:r>
      <w:r>
        <w:rPr>
          <w:rFonts w:hint="eastAsia" w:ascii="仿宋" w:hAnsi="仿宋" w:eastAsia="仿宋" w:cs="仿宋"/>
          <w:spacing w:val="15"/>
          <w:sz w:val="31"/>
          <w:szCs w:val="31"/>
          <w:lang w:val="en-US" w:eastAsia="zh-CN"/>
        </w:rPr>
        <w:t>数据或者虚构交易记录的；</w:t>
      </w:r>
    </w:p>
    <w:p w14:paraId="4E0AAA17">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80" w:firstLineChars="200"/>
        <w:jc w:val="both"/>
        <w:textAlignment w:val="baseline"/>
        <w:outlineLvl w:val="9"/>
        <w:rPr>
          <w:rFonts w:hint="eastAsia" w:ascii="仿宋" w:hAnsi="仿宋" w:eastAsia="仿宋" w:cs="仿宋"/>
          <w:spacing w:val="15"/>
          <w:sz w:val="31"/>
          <w:szCs w:val="31"/>
          <w:lang w:val="en-US" w:eastAsia="zh-CN"/>
        </w:rPr>
      </w:pPr>
      <w:r>
        <w:rPr>
          <w:rFonts w:hint="eastAsia" w:ascii="仿宋" w:hAnsi="仿宋" w:eastAsia="仿宋" w:cs="仿宋"/>
          <w:spacing w:val="15"/>
          <w:sz w:val="31"/>
          <w:szCs w:val="31"/>
          <w:lang w:val="en-US" w:eastAsia="zh-CN"/>
        </w:rPr>
        <w:t>建立“平台”产品价格与市场价格的联动机制。市残联委托专职人员、委托专家组、运营机构或专业机构等开展辅助器具服务市场的价格调查和行情监测工作，辅助器具产品服务机构应依据调查结果调整产品报价。</w:t>
      </w:r>
    </w:p>
    <w:p w14:paraId="446866E2">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80" w:firstLineChars="200"/>
        <w:jc w:val="both"/>
        <w:textAlignment w:val="baseline"/>
        <w:outlineLvl w:val="9"/>
        <w:rPr>
          <w:rFonts w:hint="eastAsia" w:ascii="仿宋" w:hAnsi="仿宋" w:eastAsia="仿宋" w:cs="仿宋"/>
          <w:spacing w:val="15"/>
          <w:sz w:val="31"/>
          <w:szCs w:val="31"/>
          <w:lang w:val="en-US" w:eastAsia="zh-CN"/>
        </w:rPr>
      </w:pPr>
      <w:r>
        <w:rPr>
          <w:rFonts w:hint="eastAsia" w:ascii="仿宋" w:hAnsi="仿宋" w:eastAsia="仿宋" w:cs="仿宋"/>
          <w:spacing w:val="15"/>
          <w:sz w:val="31"/>
          <w:szCs w:val="31"/>
          <w:lang w:val="en-US" w:eastAsia="zh-CN"/>
        </w:rPr>
        <w:t>各级残联组织和辅助器具产品服务机构应对残疾人基本信息、服务产品的商业信息负有保密责任。</w:t>
      </w:r>
    </w:p>
    <w:p w14:paraId="73B5D6E3">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80" w:firstLineChars="200"/>
        <w:jc w:val="both"/>
        <w:textAlignment w:val="baseline"/>
        <w:outlineLvl w:val="9"/>
        <w:rPr>
          <w:rFonts w:hint="eastAsia" w:ascii="仿宋" w:hAnsi="仿宋" w:eastAsia="仿宋" w:cs="仿宋"/>
          <w:spacing w:val="15"/>
          <w:sz w:val="31"/>
          <w:szCs w:val="31"/>
          <w:lang w:val="en-US" w:eastAsia="zh-CN"/>
        </w:rPr>
      </w:pPr>
      <w:r>
        <w:rPr>
          <w:rFonts w:hint="eastAsia" w:ascii="仿宋" w:hAnsi="仿宋" w:eastAsia="仿宋" w:cs="仿宋"/>
          <w:spacing w:val="15"/>
          <w:sz w:val="31"/>
          <w:szCs w:val="31"/>
          <w:lang w:val="en-US" w:eastAsia="zh-CN"/>
        </w:rPr>
        <w:t>辅助器具产品服务机构按合同约定与各区县（自治县）残联定期据实结算。</w:t>
      </w:r>
    </w:p>
    <w:p w14:paraId="674E8646">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right="0" w:rightChars="0"/>
        <w:jc w:val="left"/>
        <w:textAlignment w:val="baseline"/>
        <w:outlineLvl w:val="9"/>
        <w:rPr>
          <w:rFonts w:ascii="仿宋" w:hAnsi="仿宋" w:eastAsia="仿宋" w:cs="仿宋"/>
          <w:sz w:val="31"/>
          <w:szCs w:val="31"/>
        </w:rPr>
      </w:pPr>
    </w:p>
    <w:p w14:paraId="23C916A5">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after="0" w:line="560" w:lineRule="exact"/>
        <w:ind w:left="0" w:leftChars="0" w:right="0" w:hanging="425" w:firstLineChars="0"/>
        <w:jc w:val="center"/>
        <w:textAlignment w:val="baseline"/>
        <w:outlineLvl w:val="9"/>
        <w:rPr>
          <w:rFonts w:ascii="黑体" w:hAnsi="黑体" w:eastAsia="黑体" w:cs="黑体"/>
          <w:sz w:val="31"/>
          <w:szCs w:val="31"/>
        </w:rPr>
      </w:pPr>
      <w:r>
        <w:rPr>
          <w:rFonts w:ascii="黑体" w:hAnsi="黑体" w:eastAsia="黑体" w:cs="黑体"/>
          <w:spacing w:val="5"/>
          <w:sz w:val="31"/>
          <w:szCs w:val="31"/>
        </w:rPr>
        <w:t>责任追究</w:t>
      </w:r>
    </w:p>
    <w:p w14:paraId="181EEAB7">
      <w:pPr>
        <w:keepNext w:val="0"/>
        <w:keepLines w:val="0"/>
        <w:pageBreakBefore w:val="0"/>
        <w:widowControl/>
        <w:numPr>
          <w:numId w:val="0"/>
        </w:numPr>
        <w:kinsoku w:val="0"/>
        <w:wordWrap/>
        <w:overflowPunct/>
        <w:topLinePunct w:val="0"/>
        <w:autoSpaceDE w:val="0"/>
        <w:autoSpaceDN w:val="0"/>
        <w:bidi w:val="0"/>
        <w:adjustRightInd w:val="0"/>
        <w:snapToGrid w:val="0"/>
        <w:spacing w:before="0" w:after="0" w:line="560" w:lineRule="exact"/>
        <w:ind w:left="-425" w:leftChars="0" w:right="0" w:rightChars="0"/>
        <w:jc w:val="both"/>
        <w:textAlignment w:val="baseline"/>
        <w:outlineLvl w:val="9"/>
        <w:rPr>
          <w:rFonts w:ascii="黑体" w:hAnsi="黑体" w:eastAsia="黑体" w:cs="黑体"/>
          <w:sz w:val="31"/>
          <w:szCs w:val="31"/>
        </w:rPr>
      </w:pPr>
    </w:p>
    <w:p w14:paraId="2CD58034">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80" w:firstLineChars="200"/>
        <w:jc w:val="left"/>
        <w:textAlignment w:val="baseline"/>
        <w:outlineLvl w:val="9"/>
        <w:rPr>
          <w:rFonts w:ascii="仿宋" w:hAnsi="仿宋" w:eastAsia="仿宋" w:cs="仿宋"/>
          <w:sz w:val="31"/>
          <w:szCs w:val="31"/>
          <w:highlight w:val="none"/>
        </w:rPr>
      </w:pPr>
      <w:r>
        <w:rPr>
          <w:rFonts w:hint="eastAsia" w:ascii="仿宋" w:hAnsi="仿宋" w:eastAsia="仿宋" w:cs="仿宋"/>
          <w:spacing w:val="15"/>
          <w:sz w:val="31"/>
          <w:szCs w:val="31"/>
          <w:highlight w:val="none"/>
          <w:lang w:val="en-US" w:eastAsia="zh-CN"/>
        </w:rPr>
        <w:t xml:space="preserve">  </w:t>
      </w:r>
      <w:r>
        <w:rPr>
          <w:rFonts w:hint="eastAsia" w:ascii="仿宋" w:hAnsi="仿宋" w:eastAsia="仿宋" w:cs="仿宋"/>
          <w:spacing w:val="15"/>
          <w:sz w:val="31"/>
          <w:szCs w:val="31"/>
          <w:highlight w:val="none"/>
          <w:lang w:eastAsia="zh-CN"/>
        </w:rPr>
        <w:t>辅助器具产品服务机构</w:t>
      </w:r>
      <w:r>
        <w:rPr>
          <w:rFonts w:ascii="仿宋" w:hAnsi="仿宋" w:eastAsia="仿宋" w:cs="仿宋"/>
          <w:spacing w:val="15"/>
          <w:sz w:val="31"/>
          <w:szCs w:val="31"/>
          <w:highlight w:val="none"/>
        </w:rPr>
        <w:t>应遵循</w:t>
      </w:r>
      <w:r>
        <w:rPr>
          <w:rFonts w:hint="eastAsia" w:ascii="仿宋" w:hAnsi="仿宋" w:eastAsia="仿宋" w:cs="仿宋"/>
          <w:spacing w:val="15"/>
          <w:sz w:val="31"/>
          <w:szCs w:val="31"/>
          <w:highlight w:val="none"/>
          <w:lang w:eastAsia="zh-CN"/>
        </w:rPr>
        <w:t>“</w:t>
      </w:r>
      <w:r>
        <w:rPr>
          <w:rFonts w:hint="eastAsia" w:ascii="仿宋" w:hAnsi="仿宋" w:eastAsia="仿宋" w:cs="仿宋"/>
          <w:spacing w:val="15"/>
          <w:sz w:val="31"/>
          <w:szCs w:val="31"/>
          <w:highlight w:val="none"/>
          <w:lang w:val="en-US" w:eastAsia="zh-CN"/>
        </w:rPr>
        <w:t>平台</w:t>
      </w:r>
      <w:r>
        <w:rPr>
          <w:rFonts w:hint="eastAsia" w:ascii="仿宋" w:hAnsi="仿宋" w:eastAsia="仿宋" w:cs="仿宋"/>
          <w:spacing w:val="15"/>
          <w:sz w:val="31"/>
          <w:szCs w:val="31"/>
          <w:highlight w:val="none"/>
          <w:lang w:eastAsia="zh-CN"/>
        </w:rPr>
        <w:t>”</w:t>
      </w:r>
      <w:r>
        <w:rPr>
          <w:rFonts w:hint="eastAsia" w:ascii="仿宋" w:hAnsi="仿宋" w:eastAsia="仿宋" w:cs="仿宋"/>
          <w:spacing w:val="15"/>
          <w:sz w:val="31"/>
          <w:szCs w:val="31"/>
          <w:highlight w:val="none"/>
          <w:lang w:val="en-US" w:eastAsia="zh-CN"/>
        </w:rPr>
        <w:t>入驻</w:t>
      </w:r>
      <w:r>
        <w:rPr>
          <w:rFonts w:ascii="仿宋" w:hAnsi="仿宋" w:eastAsia="仿宋" w:cs="仿宋"/>
          <w:spacing w:val="15"/>
          <w:sz w:val="31"/>
          <w:szCs w:val="31"/>
          <w:highlight w:val="none"/>
        </w:rPr>
        <w:t>承诺书</w:t>
      </w:r>
      <w:r>
        <w:rPr>
          <w:rFonts w:hint="eastAsia" w:ascii="仿宋" w:hAnsi="仿宋" w:eastAsia="仿宋" w:cs="仿宋"/>
          <w:spacing w:val="15"/>
          <w:sz w:val="31"/>
          <w:szCs w:val="31"/>
          <w:highlight w:val="none"/>
          <w:lang w:eastAsia="zh-CN"/>
        </w:rPr>
        <w:t>、</w:t>
      </w:r>
      <w:r>
        <w:rPr>
          <w:rFonts w:hint="eastAsia" w:ascii="仿宋" w:hAnsi="仿宋" w:eastAsia="仿宋" w:cs="仿宋"/>
          <w:spacing w:val="15"/>
          <w:sz w:val="31"/>
          <w:szCs w:val="31"/>
          <w:highlight w:val="none"/>
          <w:lang w:val="en-US" w:eastAsia="zh-CN"/>
        </w:rPr>
        <w:t>重庆市残联有关政策规定和区县（自治县）残联组织与辅助器具产品服务机构合同约定进行采购活动。</w:t>
      </w:r>
    </w:p>
    <w:p w14:paraId="1B11CBFA">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32" w:firstLineChars="200"/>
        <w:jc w:val="left"/>
        <w:textAlignment w:val="baseline"/>
        <w:outlineLvl w:val="9"/>
        <w:rPr>
          <w:rFonts w:ascii="仿宋" w:hAnsi="仿宋" w:eastAsia="仿宋" w:cs="仿宋"/>
          <w:sz w:val="31"/>
          <w:szCs w:val="31"/>
          <w:highlight w:val="none"/>
        </w:rPr>
      </w:pPr>
      <w:r>
        <w:rPr>
          <w:rFonts w:hint="eastAsia" w:ascii="仿宋" w:hAnsi="仿宋" w:eastAsia="仿宋" w:cs="仿宋"/>
          <w:spacing w:val="3"/>
          <w:sz w:val="31"/>
          <w:szCs w:val="31"/>
          <w:highlight w:val="none"/>
          <w:lang w:val="en-US" w:eastAsia="zh-CN"/>
        </w:rPr>
        <w:t xml:space="preserve">  </w:t>
      </w:r>
      <w:r>
        <w:rPr>
          <w:rFonts w:hint="eastAsia" w:ascii="仿宋" w:hAnsi="仿宋" w:eastAsia="仿宋" w:cs="仿宋"/>
          <w:spacing w:val="3"/>
          <w:sz w:val="31"/>
          <w:szCs w:val="31"/>
          <w:highlight w:val="none"/>
          <w:lang w:eastAsia="zh-CN"/>
        </w:rPr>
        <w:t>辅助器具产品服务机构</w:t>
      </w:r>
      <w:r>
        <w:rPr>
          <w:rFonts w:ascii="仿宋" w:hAnsi="仿宋" w:eastAsia="仿宋" w:cs="仿宋"/>
          <w:spacing w:val="3"/>
          <w:sz w:val="31"/>
          <w:szCs w:val="31"/>
          <w:highlight w:val="none"/>
        </w:rPr>
        <w:t>给采购人造成经济损失的，采购人</w:t>
      </w:r>
      <w:r>
        <w:rPr>
          <w:rFonts w:ascii="仿宋" w:hAnsi="仿宋" w:eastAsia="仿宋" w:cs="仿宋"/>
          <w:spacing w:val="5"/>
          <w:sz w:val="31"/>
          <w:szCs w:val="31"/>
          <w:highlight w:val="none"/>
        </w:rPr>
        <w:t>依法按实际经济损失要求赔偿。</w:t>
      </w:r>
    </w:p>
    <w:p w14:paraId="79BE227B">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right="0" w:rightChars="0"/>
        <w:jc w:val="left"/>
        <w:textAlignment w:val="baseline"/>
        <w:outlineLvl w:val="9"/>
        <w:rPr>
          <w:rFonts w:ascii="仿宋" w:hAnsi="仿宋" w:eastAsia="仿宋" w:cs="仿宋"/>
          <w:sz w:val="31"/>
          <w:szCs w:val="31"/>
          <w:highlight w:val="none"/>
        </w:rPr>
      </w:pPr>
    </w:p>
    <w:p w14:paraId="22FBE98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after="0" w:line="560" w:lineRule="exact"/>
        <w:ind w:left="0" w:leftChars="0" w:right="0" w:hanging="425" w:firstLineChars="0"/>
        <w:jc w:val="center"/>
        <w:textAlignment w:val="baseline"/>
        <w:outlineLvl w:val="9"/>
        <w:rPr>
          <w:rFonts w:ascii="黑体" w:hAnsi="黑体" w:eastAsia="黑体" w:cs="黑体"/>
          <w:sz w:val="31"/>
          <w:szCs w:val="31"/>
          <w:highlight w:val="none"/>
        </w:rPr>
      </w:pPr>
      <w:r>
        <w:rPr>
          <w:rFonts w:ascii="黑体" w:hAnsi="黑体" w:eastAsia="黑体" w:cs="黑体"/>
          <w:spacing w:val="-1"/>
          <w:sz w:val="31"/>
          <w:szCs w:val="31"/>
          <w:highlight w:val="none"/>
        </w:rPr>
        <w:t>附则</w:t>
      </w:r>
    </w:p>
    <w:p w14:paraId="2AAA780A">
      <w:pPr>
        <w:keepNext w:val="0"/>
        <w:keepLines w:val="0"/>
        <w:pageBreakBefore w:val="0"/>
        <w:widowControl/>
        <w:numPr>
          <w:numId w:val="0"/>
        </w:numPr>
        <w:kinsoku w:val="0"/>
        <w:wordWrap/>
        <w:overflowPunct/>
        <w:topLinePunct w:val="0"/>
        <w:autoSpaceDE w:val="0"/>
        <w:autoSpaceDN w:val="0"/>
        <w:bidi w:val="0"/>
        <w:adjustRightInd w:val="0"/>
        <w:snapToGrid w:val="0"/>
        <w:spacing w:before="0" w:after="0" w:line="560" w:lineRule="exact"/>
        <w:ind w:right="0" w:rightChars="0"/>
        <w:jc w:val="center"/>
        <w:textAlignment w:val="baseline"/>
        <w:outlineLvl w:val="9"/>
        <w:rPr>
          <w:rFonts w:ascii="黑体" w:hAnsi="黑体" w:eastAsia="黑体" w:cs="黑体"/>
          <w:sz w:val="31"/>
          <w:szCs w:val="31"/>
          <w:highlight w:val="none"/>
        </w:rPr>
      </w:pPr>
    </w:p>
    <w:p w14:paraId="07367343">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40" w:firstLineChars="200"/>
        <w:jc w:val="left"/>
        <w:textAlignment w:val="baseline"/>
        <w:outlineLvl w:val="9"/>
        <w:rPr>
          <w:rFonts w:ascii="仿宋" w:hAnsi="仿宋" w:eastAsia="仿宋" w:cs="仿宋"/>
          <w:sz w:val="31"/>
          <w:szCs w:val="31"/>
          <w:highlight w:val="none"/>
        </w:rPr>
      </w:pPr>
      <w:r>
        <w:rPr>
          <w:rFonts w:hint="eastAsia" w:ascii="仿宋" w:hAnsi="仿宋" w:eastAsia="仿宋" w:cs="仿宋"/>
          <w:spacing w:val="5"/>
          <w:sz w:val="31"/>
          <w:szCs w:val="31"/>
          <w:highlight w:val="none"/>
          <w:lang w:val="en-US" w:eastAsia="zh-CN"/>
        </w:rPr>
        <w:t xml:space="preserve"> </w:t>
      </w:r>
      <w:r>
        <w:rPr>
          <w:rFonts w:hint="eastAsia" w:ascii="仿宋" w:hAnsi="仿宋" w:eastAsia="仿宋" w:cs="仿宋"/>
          <w:spacing w:val="5"/>
          <w:sz w:val="31"/>
          <w:szCs w:val="31"/>
          <w:highlight w:val="none"/>
          <w:lang w:eastAsia="zh-CN"/>
        </w:rPr>
        <w:t>若《重庆市政府采购云平台服务超市供应商管理规范》有调整、修订等情形，从其规定。</w:t>
      </w:r>
    </w:p>
    <w:p w14:paraId="0FB5E905">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40" w:firstLineChars="200"/>
        <w:jc w:val="left"/>
        <w:textAlignment w:val="baseline"/>
        <w:outlineLvl w:val="9"/>
        <w:rPr>
          <w:rFonts w:ascii="仿宋" w:hAnsi="仿宋" w:eastAsia="仿宋" w:cs="仿宋"/>
          <w:sz w:val="31"/>
          <w:szCs w:val="31"/>
          <w:highlight w:val="none"/>
        </w:rPr>
      </w:pPr>
      <w:r>
        <w:rPr>
          <w:rFonts w:hint="eastAsia" w:ascii="仿宋" w:hAnsi="仿宋" w:eastAsia="仿宋" w:cs="仿宋"/>
          <w:spacing w:val="5"/>
          <w:sz w:val="31"/>
          <w:szCs w:val="31"/>
          <w:highlight w:val="none"/>
          <w:lang w:val="en-US" w:eastAsia="zh-CN"/>
        </w:rPr>
        <w:t xml:space="preserve"> </w:t>
      </w:r>
      <w:r>
        <w:rPr>
          <w:rFonts w:hint="eastAsia" w:ascii="仿宋" w:hAnsi="仿宋" w:eastAsia="仿宋" w:cs="仿宋"/>
          <w:spacing w:val="5"/>
          <w:sz w:val="31"/>
          <w:szCs w:val="31"/>
          <w:highlight w:val="none"/>
          <w:lang w:eastAsia="zh-CN"/>
        </w:rPr>
        <w:t>本办法</w:t>
      </w:r>
      <w:r>
        <w:rPr>
          <w:rFonts w:ascii="仿宋" w:hAnsi="仿宋" w:eastAsia="仿宋" w:cs="仿宋"/>
          <w:spacing w:val="5"/>
          <w:sz w:val="31"/>
          <w:szCs w:val="31"/>
          <w:highlight w:val="none"/>
        </w:rPr>
        <w:t>由</w:t>
      </w:r>
      <w:r>
        <w:rPr>
          <w:rFonts w:hint="eastAsia" w:ascii="仿宋" w:hAnsi="仿宋" w:eastAsia="仿宋" w:cs="仿宋"/>
          <w:spacing w:val="5"/>
          <w:sz w:val="31"/>
          <w:szCs w:val="31"/>
          <w:highlight w:val="none"/>
          <w:lang w:eastAsia="zh-CN"/>
        </w:rPr>
        <w:t>重庆市</w:t>
      </w:r>
      <w:r>
        <w:rPr>
          <w:rFonts w:ascii="仿宋" w:hAnsi="仿宋" w:eastAsia="仿宋" w:cs="仿宋"/>
          <w:spacing w:val="5"/>
          <w:sz w:val="31"/>
          <w:szCs w:val="31"/>
          <w:highlight w:val="none"/>
        </w:rPr>
        <w:t>残联负责解释。</w:t>
      </w:r>
    </w:p>
    <w:p w14:paraId="6840029B">
      <w:pPr>
        <w:keepNext w:val="0"/>
        <w:keepLines w:val="0"/>
        <w:pageBreakBefore w:val="0"/>
        <w:widowControl/>
        <w:numPr>
          <w:ilvl w:val="1"/>
          <w:numId w:val="1"/>
        </w:numPr>
        <w:kinsoku w:val="0"/>
        <w:wordWrap/>
        <w:overflowPunct/>
        <w:topLinePunct w:val="0"/>
        <w:autoSpaceDE w:val="0"/>
        <w:autoSpaceDN w:val="0"/>
        <w:bidi w:val="0"/>
        <w:adjustRightInd w:val="0"/>
        <w:snapToGrid w:val="0"/>
        <w:spacing w:line="560" w:lineRule="exact"/>
        <w:ind w:left="0" w:leftChars="0" w:right="0" w:firstLine="608" w:firstLineChars="200"/>
        <w:jc w:val="left"/>
        <w:textAlignment w:val="baseline"/>
        <w:outlineLvl w:val="9"/>
        <w:rPr>
          <w:rFonts w:ascii="仿宋" w:hAnsi="仿宋" w:eastAsia="仿宋" w:cs="仿宋"/>
          <w:sz w:val="31"/>
          <w:szCs w:val="31"/>
          <w:highlight w:val="none"/>
        </w:rPr>
      </w:pPr>
      <w:bookmarkStart w:id="0" w:name="_GoBack"/>
      <w:bookmarkEnd w:id="0"/>
      <w:r>
        <w:rPr>
          <w:rFonts w:hint="eastAsia" w:ascii="仿宋" w:hAnsi="仿宋" w:eastAsia="仿宋" w:cs="仿宋"/>
          <w:spacing w:val="-3"/>
          <w:sz w:val="31"/>
          <w:szCs w:val="31"/>
          <w:highlight w:val="none"/>
          <w:lang w:val="en-US" w:eastAsia="zh-CN"/>
        </w:rPr>
        <w:t xml:space="preserve"> 本办法</w:t>
      </w:r>
      <w:r>
        <w:rPr>
          <w:rFonts w:ascii="仿宋" w:hAnsi="仿宋" w:eastAsia="仿宋" w:cs="仿宋"/>
          <w:spacing w:val="-3"/>
          <w:sz w:val="31"/>
          <w:szCs w:val="31"/>
          <w:highlight w:val="none"/>
        </w:rPr>
        <w:t>自</w:t>
      </w:r>
      <w:r>
        <w:rPr>
          <w:rFonts w:ascii="Times New Roman" w:hAnsi="Times New Roman" w:eastAsia="Times New Roman" w:cs="Times New Roman"/>
          <w:spacing w:val="-3"/>
          <w:sz w:val="31"/>
          <w:szCs w:val="31"/>
          <w:highlight w:val="none"/>
        </w:rPr>
        <w:t>2025</w:t>
      </w:r>
      <w:r>
        <w:rPr>
          <w:rFonts w:ascii="仿宋" w:hAnsi="仿宋" w:eastAsia="仿宋" w:cs="仿宋"/>
          <w:spacing w:val="-3"/>
          <w:sz w:val="31"/>
          <w:szCs w:val="31"/>
          <w:highlight w:val="none"/>
        </w:rPr>
        <w:t>年</w:t>
      </w:r>
      <w:r>
        <w:rPr>
          <w:rFonts w:hint="eastAsia" w:ascii="Times New Roman" w:hAnsi="Times New Roman" w:eastAsia="宋体" w:cs="Times New Roman"/>
          <w:spacing w:val="-3"/>
          <w:sz w:val="31"/>
          <w:szCs w:val="31"/>
          <w:highlight w:val="none"/>
          <w:lang w:val="en-US" w:eastAsia="zh-CN"/>
        </w:rPr>
        <w:t xml:space="preserve">  </w:t>
      </w:r>
      <w:r>
        <w:rPr>
          <w:rFonts w:ascii="仿宋" w:hAnsi="仿宋" w:eastAsia="仿宋" w:cs="仿宋"/>
          <w:spacing w:val="-3"/>
          <w:sz w:val="31"/>
          <w:szCs w:val="31"/>
          <w:highlight w:val="none"/>
        </w:rPr>
        <w:t>月</w:t>
      </w:r>
      <w:r>
        <w:rPr>
          <w:rFonts w:hint="eastAsia" w:ascii="Times New Roman" w:hAnsi="Times New Roman" w:eastAsia="宋体" w:cs="Times New Roman"/>
          <w:spacing w:val="-3"/>
          <w:sz w:val="31"/>
          <w:szCs w:val="31"/>
          <w:highlight w:val="none"/>
          <w:lang w:val="en-US" w:eastAsia="zh-CN"/>
        </w:rPr>
        <w:t xml:space="preserve">  </w:t>
      </w:r>
      <w:r>
        <w:rPr>
          <w:rFonts w:ascii="仿宋" w:hAnsi="仿宋" w:eastAsia="仿宋" w:cs="仿宋"/>
          <w:spacing w:val="-3"/>
          <w:sz w:val="31"/>
          <w:szCs w:val="31"/>
          <w:highlight w:val="none"/>
        </w:rPr>
        <w:t>日起</w:t>
      </w:r>
      <w:r>
        <w:rPr>
          <w:rFonts w:ascii="仿宋" w:hAnsi="仿宋" w:eastAsia="仿宋" w:cs="仿宋"/>
          <w:spacing w:val="-4"/>
          <w:sz w:val="31"/>
          <w:szCs w:val="31"/>
          <w:highlight w:val="none"/>
        </w:rPr>
        <w:t>施行。</w:t>
      </w:r>
    </w:p>
    <w:p w14:paraId="0BCBA1D2">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eastAsia="宋体"/>
          <w:lang w:val="en-US" w:eastAsia="zh-CN"/>
        </w:rPr>
      </w:pPr>
      <w:r>
        <w:rPr>
          <w:rFonts w:hint="eastAsia" w:eastAsia="宋体"/>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2D4C59"/>
    <w:multiLevelType w:val="multilevel"/>
    <w:tmpl w:val="7D2D4C59"/>
    <w:lvl w:ilvl="0" w:tentative="0">
      <w:start w:val="1"/>
      <w:numFmt w:val="chineseCounting"/>
      <w:lvlText w:val="第%1章 "/>
      <w:lvlJc w:val="left"/>
      <w:pPr>
        <w:ind w:left="425" w:hanging="425"/>
      </w:pPr>
      <w:rPr>
        <w:rFonts w:hint="eastAsia"/>
      </w:rPr>
    </w:lvl>
    <w:lvl w:ilvl="1" w:tentative="0">
      <w:start w:val="1"/>
      <w:numFmt w:val="chineseCounting"/>
      <w:lvlRestart w:val="0"/>
      <w:lvlText w:val="第%2条 "/>
      <w:lvlJc w:val="left"/>
      <w:pPr>
        <w:ind w:left="567" w:hanging="567"/>
      </w:pPr>
      <w:rPr>
        <w:rFonts w:hint="eastAsia" w:ascii="Times New Roman" w:hAnsi="Times New Roman" w:eastAsia="仿宋" w:cs="Times New Roman"/>
        <w:b/>
        <w:bCs/>
        <w:sz w:val="32"/>
        <w:szCs w:val="32"/>
      </w:rPr>
    </w:lvl>
    <w:lvl w:ilvl="2" w:tentative="0">
      <w:start w:val="1"/>
      <w:numFmt w:val="chineseCounting"/>
      <w:lvlText w:val="（%3）"/>
      <w:lvlJc w:val="left"/>
      <w:pPr>
        <w:ind w:left="709" w:hanging="709"/>
      </w:pPr>
      <w:rPr>
        <w:rFonts w:hint="eastAsia" w:ascii="方正楷体_GBK" w:hAnsi="方正楷体_GBK" w:eastAsia="方正楷体_GBK" w:cs="方正楷体_GBK"/>
        <w:b w:val="0"/>
        <w:bCs w:val="0"/>
        <w:sz w:val="32"/>
        <w:szCs w:val="32"/>
      </w:rPr>
    </w:lvl>
    <w:lvl w:ilvl="3" w:tentative="0">
      <w:start w:val="1"/>
      <w:numFmt w:val="decimal"/>
      <w:lvlText w:val="%4 ."/>
      <w:lvlJc w:val="left"/>
      <w:pPr>
        <w:ind w:left="850" w:hanging="850"/>
      </w:pPr>
      <w:rPr>
        <w:rFonts w:hint="eastAsia" w:ascii="Times New Roman" w:hAnsi="Times New Roman" w:eastAsia="黑体" w:cs="Times New Roman"/>
        <w:b w:val="0"/>
        <w:bCs w:val="0"/>
        <w:sz w:val="32"/>
        <w:szCs w:val="32"/>
      </w:rPr>
    </w:lvl>
    <w:lvl w:ilvl="4" w:tentative="0">
      <w:start w:val="1"/>
      <w:numFmt w:val="decimal"/>
      <w:lvlText w:val="（%5）"/>
      <w:lvlJc w:val="left"/>
      <w:pPr>
        <w:ind w:left="991" w:hanging="991"/>
      </w:pPr>
      <w:rPr>
        <w:rFonts w:hint="eastAsia" w:ascii="Times New Roman" w:hAnsi="Times New Roman" w:eastAsia="仿宋" w:cs="Times New Roman"/>
        <w:sz w:val="32"/>
        <w:szCs w:val="32"/>
      </w:rPr>
    </w:lvl>
    <w:lvl w:ilvl="5" w:tentative="0">
      <w:start w:val="1"/>
      <w:numFmt w:val="decimal"/>
      <w:lvlText w:val="%1.%2.%3.%4.%5.%6."/>
      <w:lvlJc w:val="left"/>
      <w:pPr>
        <w:ind w:left="1134" w:hanging="1134"/>
      </w:pPr>
      <w:rPr>
        <w:rFonts w:hint="eastAsia" w:ascii="Times New Roman" w:hAnsi="Times New Roman" w:cs="Times New Roman"/>
        <w:sz w:val="32"/>
        <w:szCs w:val="32"/>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858B0"/>
    <w:rsid w:val="01F32F4C"/>
    <w:rsid w:val="0B733831"/>
    <w:rsid w:val="0DB26B37"/>
    <w:rsid w:val="11214F3D"/>
    <w:rsid w:val="234B3C66"/>
    <w:rsid w:val="2389444C"/>
    <w:rsid w:val="249F284E"/>
    <w:rsid w:val="2C0B35F2"/>
    <w:rsid w:val="3B3101AC"/>
    <w:rsid w:val="3C0B4937"/>
    <w:rsid w:val="3CE858B0"/>
    <w:rsid w:val="4482139E"/>
    <w:rsid w:val="472F395D"/>
    <w:rsid w:val="4740402F"/>
    <w:rsid w:val="476125C3"/>
    <w:rsid w:val="47DFCF6A"/>
    <w:rsid w:val="487E0D66"/>
    <w:rsid w:val="4B9C51D3"/>
    <w:rsid w:val="4C0A79FB"/>
    <w:rsid w:val="4C6F2DE4"/>
    <w:rsid w:val="4DC46327"/>
    <w:rsid w:val="4E6E57D5"/>
    <w:rsid w:val="52191F3C"/>
    <w:rsid w:val="565C6063"/>
    <w:rsid w:val="6A580D13"/>
    <w:rsid w:val="71005A60"/>
    <w:rsid w:val="754A6ADD"/>
    <w:rsid w:val="7BD1249B"/>
    <w:rsid w:val="FAEF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2319</Words>
  <Characters>2332</Characters>
  <Lines>0</Lines>
  <Paragraphs>0</Paragraphs>
  <TotalTime>31</TotalTime>
  <ScaleCrop>false</ScaleCrop>
  <LinksUpToDate>false</LinksUpToDate>
  <CharactersWithSpaces>2338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2025-06-03T20:12:00Z</dcterms:created>
  <dc:creator>张俊</dc:creator>
  <cp:lastModifiedBy>zhangjun</cp:lastModifiedBy>
  <dcterms:modified xsi:type="dcterms:W3CDTF">2025-08-08T17:49:34Z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EDC0A5B710DE9B3FEAC69568FD3A6C12_43</vt:lpwstr>
  </property>
  <property fmtid="{D5CDD505-2E9C-101B-9397-08002B2CF9AE}" pid="4" name="KSOTemplateDocerSaveRecord">
    <vt:lpwstr>eyJoZGlkIjoiMTU3MzhhMzI3OTBiNTNlZTk5YWZkYzQ0MGNkMmZlYTkiLCJ1c2VySWQiOiI0MTg3MjU0NjYifQ==</vt:lpwstr>
  </property>
</Properties>
</file>