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329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报送期数：第</w:t>
      </w:r>
      <w:r>
        <w:rPr>
          <w:rFonts w:hint="eastAsia" w:ascii="方正仿宋_GBK" w:hAnsi="方正仿宋_GBK" w:eastAsia="方正仿宋_GBK" w:cs="方正仿宋_GBK"/>
          <w:sz w:val="32"/>
          <w:szCs w:val="32"/>
          <w:lang w:val="en-US" w:eastAsia="zh-CN"/>
        </w:rPr>
        <w:t>11期</w:t>
      </w:r>
    </w:p>
    <w:p w14:paraId="68A94A0B">
      <w:pPr>
        <w:rPr>
          <w:rFonts w:hint="eastAsia" w:ascii="方正仿宋_GBK" w:hAnsi="方正仿宋_GBK" w:eastAsia="方正仿宋_GBK" w:cs="方正仿宋_GBK"/>
          <w:sz w:val="32"/>
          <w:szCs w:val="32"/>
          <w:lang w:val="en-US" w:eastAsia="zh-CN"/>
        </w:rPr>
      </w:pPr>
    </w:p>
    <w:p w14:paraId="1992EDFA">
      <w:pPr>
        <w:widowControl w:val="0"/>
        <w:wordWrap/>
        <w:adjustRightInd/>
        <w:snapToGrid/>
        <w:spacing w:line="600" w:lineRule="exact"/>
        <w:ind w:left="0" w:leftChars="0" w:right="0" w:firstLine="0" w:firstLineChars="0"/>
        <w:jc w:val="center"/>
        <w:textAlignment w:val="auto"/>
        <w:outlineLvl w:val="9"/>
        <w:rPr>
          <w:rFonts w:hint="eastAsia" w:ascii="方正小标宋_GBK" w:hAnsi="微软雅黑" w:eastAsia="方正小标宋_GBK" w:cs="宋体"/>
          <w:kern w:val="36"/>
          <w:sz w:val="44"/>
          <w:szCs w:val="44"/>
          <w:lang w:eastAsia="zh-CN"/>
        </w:rPr>
      </w:pPr>
      <w:r>
        <w:rPr>
          <w:rFonts w:hint="eastAsia" w:ascii="方正小标宋_GBK" w:hAnsi="微软雅黑" w:eastAsia="方正小标宋_GBK" w:cs="宋体"/>
          <w:kern w:val="36"/>
          <w:sz w:val="44"/>
          <w:szCs w:val="44"/>
          <w:lang w:eastAsia="zh-CN"/>
        </w:rPr>
        <w:t>黔江区202</w:t>
      </w:r>
      <w:r>
        <w:rPr>
          <w:rFonts w:hint="eastAsia" w:ascii="方正小标宋_GBK" w:hAnsi="微软雅黑" w:eastAsia="方正小标宋_GBK" w:cs="宋体"/>
          <w:kern w:val="36"/>
          <w:sz w:val="44"/>
          <w:szCs w:val="44"/>
          <w:lang w:val="en-US" w:eastAsia="zh-CN"/>
        </w:rPr>
        <w:t>6</w:t>
      </w:r>
      <w:r>
        <w:rPr>
          <w:rFonts w:hint="eastAsia" w:ascii="方正小标宋_GBK" w:hAnsi="微软雅黑" w:eastAsia="方正小标宋_GBK" w:cs="宋体"/>
          <w:kern w:val="36"/>
          <w:sz w:val="44"/>
          <w:szCs w:val="44"/>
          <w:lang w:eastAsia="zh-CN"/>
        </w:rPr>
        <w:t>年残疾人工作会议召开</w:t>
      </w:r>
    </w:p>
    <w:p w14:paraId="611646B3">
      <w:pPr>
        <w:widowControl w:val="0"/>
        <w:wordWrap/>
        <w:adjustRightInd/>
        <w:snapToGrid/>
        <w:spacing w:line="240" w:lineRule="auto"/>
        <w:ind w:left="0" w:leftChars="0" w:right="0" w:firstLine="560" w:firstLineChars="200"/>
        <w:jc w:val="both"/>
        <w:textAlignment w:val="auto"/>
        <w:outlineLvl w:val="9"/>
        <w:rPr>
          <w:rFonts w:hint="eastAsia" w:ascii="方正仿宋_GBK" w:hAnsi="方正仿宋_GBK" w:eastAsia="方正仿宋_GBK" w:cs="方正仿宋_GBK"/>
          <w:sz w:val="28"/>
          <w:szCs w:val="28"/>
        </w:rPr>
      </w:pPr>
    </w:p>
    <w:p w14:paraId="583743B4">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jc w:val="both"/>
        <w:textAlignment w:val="auto"/>
        <w:outlineLvl w:val="9"/>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val="en-US" w:eastAsia="zh-CN"/>
        </w:rPr>
        <w:t>3</w:t>
      </w:r>
      <w:r>
        <w:rPr>
          <w:rFonts w:hint="default" w:ascii="Times New Roman" w:hAnsi="Times New Roman" w:eastAsia="方正仿宋_GBK" w:cs="Times New Roman"/>
          <w:b w:val="0"/>
          <w:bCs w:val="0"/>
          <w:color w:val="auto"/>
          <w:sz w:val="28"/>
          <w:szCs w:val="28"/>
          <w:lang w:eastAsia="zh-CN"/>
        </w:rPr>
        <w:t>月</w:t>
      </w:r>
      <w:r>
        <w:rPr>
          <w:rFonts w:hint="default" w:ascii="Times New Roman" w:hAnsi="Times New Roman" w:eastAsia="方正仿宋_GBK" w:cs="Times New Roman"/>
          <w:b w:val="0"/>
          <w:bCs w:val="0"/>
          <w:color w:val="auto"/>
          <w:sz w:val="28"/>
          <w:szCs w:val="28"/>
          <w:lang w:val="en-US" w:eastAsia="zh-CN"/>
        </w:rPr>
        <w:t>20</w:t>
      </w:r>
      <w:r>
        <w:rPr>
          <w:rFonts w:hint="default" w:ascii="Times New Roman" w:hAnsi="Times New Roman" w:eastAsia="方正仿宋_GBK" w:cs="Times New Roman"/>
          <w:b w:val="0"/>
          <w:bCs w:val="0"/>
          <w:color w:val="auto"/>
          <w:sz w:val="28"/>
          <w:szCs w:val="28"/>
          <w:lang w:eastAsia="zh-CN"/>
        </w:rPr>
        <w:t>日，黔江区202</w:t>
      </w:r>
      <w:r>
        <w:rPr>
          <w:rFonts w:hint="default" w:ascii="Times New Roman" w:hAnsi="Times New Roman" w:eastAsia="方正仿宋_GBK" w:cs="Times New Roman"/>
          <w:b w:val="0"/>
          <w:bCs w:val="0"/>
          <w:color w:val="auto"/>
          <w:sz w:val="28"/>
          <w:szCs w:val="28"/>
          <w:lang w:val="en-US" w:eastAsia="zh-CN"/>
        </w:rPr>
        <w:t>6</w:t>
      </w:r>
      <w:r>
        <w:rPr>
          <w:rFonts w:hint="default" w:ascii="Times New Roman" w:hAnsi="Times New Roman" w:eastAsia="方正仿宋_GBK" w:cs="Times New Roman"/>
          <w:b w:val="0"/>
          <w:bCs w:val="0"/>
          <w:color w:val="auto"/>
          <w:sz w:val="28"/>
          <w:szCs w:val="28"/>
          <w:lang w:eastAsia="zh-CN"/>
        </w:rPr>
        <w:t>年残疾人工作会议在区委党校召开，</w:t>
      </w:r>
      <w:r>
        <w:rPr>
          <w:rFonts w:hint="default" w:ascii="Times New Roman" w:hAnsi="Times New Roman" w:eastAsia="方正仿宋_GBK" w:cs="Times New Roman"/>
          <w:b w:val="0"/>
          <w:bCs w:val="0"/>
          <w:color w:val="auto"/>
          <w:kern w:val="2"/>
          <w:sz w:val="28"/>
          <w:szCs w:val="28"/>
          <w:lang w:val="en-US" w:eastAsia="zh-CN" w:bidi="ar-SA"/>
        </w:rPr>
        <w:t>会议</w:t>
      </w:r>
      <w:r>
        <w:rPr>
          <w:rFonts w:hint="default" w:ascii="Times New Roman" w:hAnsi="Times New Roman" w:eastAsia="方正仿宋_GBK" w:cs="Times New Roman"/>
          <w:b w:val="0"/>
          <w:bCs w:val="0"/>
          <w:color w:val="auto"/>
          <w:sz w:val="28"/>
          <w:szCs w:val="28"/>
          <w:lang w:eastAsia="zh-CN"/>
        </w:rPr>
        <w:t>全面总结了</w:t>
      </w:r>
      <w:r>
        <w:rPr>
          <w:rFonts w:hint="eastAsia" w:ascii="方正仿宋_GBK" w:hAnsi="方正仿宋_GBK" w:eastAsia="方正仿宋_GBK" w:cs="方正仿宋_GBK"/>
          <w:b w:val="0"/>
          <w:bCs w:val="0"/>
          <w:color w:val="auto"/>
          <w:sz w:val="28"/>
          <w:szCs w:val="28"/>
          <w:lang w:eastAsia="zh-CN"/>
        </w:rPr>
        <w:t>“十四五”时</w:t>
      </w:r>
      <w:r>
        <w:rPr>
          <w:rFonts w:hint="default" w:ascii="Times New Roman" w:hAnsi="Times New Roman" w:eastAsia="方正仿宋_GBK" w:cs="Times New Roman"/>
          <w:b w:val="0"/>
          <w:bCs w:val="0"/>
          <w:color w:val="auto"/>
          <w:sz w:val="28"/>
          <w:szCs w:val="28"/>
          <w:lang w:eastAsia="zh-CN"/>
        </w:rPr>
        <w:t>期及2025年工作成果，</w:t>
      </w:r>
      <w:r>
        <w:rPr>
          <w:rFonts w:hint="default" w:ascii="Times New Roman" w:hAnsi="Times New Roman" w:eastAsia="方正仿宋_GBK" w:cs="Times New Roman"/>
          <w:b w:val="0"/>
          <w:bCs w:val="0"/>
          <w:color w:val="auto"/>
          <w:kern w:val="2"/>
          <w:sz w:val="28"/>
          <w:szCs w:val="28"/>
          <w:lang w:val="en-US" w:eastAsia="zh-CN" w:bidi="ar-SA"/>
        </w:rPr>
        <w:t>重点</w:t>
      </w:r>
      <w:r>
        <w:rPr>
          <w:rFonts w:hint="eastAsia" w:ascii="方正仿宋_GBK" w:hAnsi="方正仿宋_GBK" w:eastAsia="方正仿宋_GBK" w:cs="方正仿宋_GBK"/>
          <w:b w:val="0"/>
          <w:bCs w:val="0"/>
          <w:color w:val="auto"/>
          <w:kern w:val="2"/>
          <w:sz w:val="28"/>
          <w:szCs w:val="28"/>
          <w:lang w:val="en-US" w:eastAsia="zh-CN" w:bidi="ar-SA"/>
        </w:rPr>
        <w:t>对</w:t>
      </w:r>
      <w:r>
        <w:rPr>
          <w:rFonts w:hint="eastAsia" w:ascii="方正仿宋_GBK" w:hAnsi="方正仿宋_GBK" w:eastAsia="方正仿宋_GBK" w:cs="方正仿宋_GBK"/>
          <w:b w:val="0"/>
          <w:bCs w:val="0"/>
          <w:color w:val="auto"/>
          <w:sz w:val="28"/>
          <w:szCs w:val="28"/>
          <w:lang w:eastAsia="zh-CN"/>
        </w:rPr>
        <w:t>“十五五”及</w:t>
      </w:r>
      <w:r>
        <w:rPr>
          <w:rFonts w:hint="default" w:ascii="Times New Roman" w:hAnsi="Times New Roman" w:eastAsia="方正仿宋_GBK" w:cs="Times New Roman"/>
          <w:b w:val="0"/>
          <w:bCs w:val="0"/>
          <w:color w:val="auto"/>
          <w:sz w:val="28"/>
          <w:szCs w:val="28"/>
          <w:lang w:eastAsia="zh-CN"/>
        </w:rPr>
        <w:t>2026年工作</w:t>
      </w:r>
      <w:r>
        <w:rPr>
          <w:rFonts w:hint="default" w:ascii="Times New Roman" w:hAnsi="Times New Roman" w:eastAsia="方正仿宋_GBK" w:cs="Times New Roman"/>
          <w:b w:val="0"/>
          <w:bCs w:val="0"/>
          <w:color w:val="auto"/>
          <w:kern w:val="2"/>
          <w:sz w:val="28"/>
          <w:szCs w:val="28"/>
          <w:lang w:val="en-US" w:eastAsia="zh-CN" w:bidi="ar-SA"/>
        </w:rPr>
        <w:t>进行了部署</w:t>
      </w:r>
      <w:r>
        <w:rPr>
          <w:rFonts w:hint="default" w:ascii="Times New Roman" w:hAnsi="Times New Roman" w:eastAsia="方正仿宋_GBK" w:cs="Times New Roman"/>
          <w:b w:val="0"/>
          <w:bCs w:val="0"/>
          <w:color w:val="auto"/>
          <w:sz w:val="28"/>
          <w:szCs w:val="28"/>
          <w:lang w:eastAsia="zh-CN"/>
        </w:rPr>
        <w:t>。区政府副区长蒋杭航出席会议并讲话，区政府办副主任谭秀林主持会议，区残联理事长阮泽鸿作工作部署。</w:t>
      </w:r>
    </w:p>
    <w:p w14:paraId="7132AC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会议强调</w:t>
      </w:r>
      <w:r>
        <w:rPr>
          <w:rFonts w:hint="eastAsia" w:ascii="方正仿宋_GBK" w:hAnsi="方正仿宋_GBK" w:eastAsia="方正仿宋_GBK" w:cs="方正仿宋_GBK"/>
          <w:b w:val="0"/>
          <w:bCs w:val="0"/>
          <w:color w:val="auto"/>
          <w:kern w:val="2"/>
          <w:sz w:val="28"/>
          <w:szCs w:val="28"/>
          <w:lang w:val="en-US" w:eastAsia="zh-CN" w:bidi="ar-SA"/>
        </w:rPr>
        <w:t>，“十五五”时</w:t>
      </w:r>
      <w:r>
        <w:rPr>
          <w:rFonts w:hint="default" w:ascii="Times New Roman" w:hAnsi="Times New Roman" w:eastAsia="方正仿宋_GBK" w:cs="Times New Roman"/>
          <w:b w:val="0"/>
          <w:bCs w:val="0"/>
          <w:color w:val="auto"/>
          <w:kern w:val="2"/>
          <w:sz w:val="28"/>
          <w:szCs w:val="28"/>
          <w:lang w:val="en-US" w:eastAsia="zh-CN" w:bidi="ar-SA"/>
        </w:rPr>
        <w:t>期是黔江全面融入成渝地区双城经济圈和西部陆海新通道，加快建设渝鄂湘黔边际区域中心城市的关键时期。全区残联系统及各涉残单位要坚持以习近平新时代中国特色社会主义思想为指导，紧扣渝鄂湘黔边际区域中心城市建设总目标，以推动残疾人事业高质量发展为主题，以完善残疾人社会保障制度和关爱服务体系为主线，坚持</w:t>
      </w:r>
      <w:r>
        <w:rPr>
          <w:rFonts w:hint="eastAsia" w:ascii="方正仿宋_GBK" w:hAnsi="方正仿宋_GBK" w:eastAsia="方正仿宋_GBK" w:cs="方正仿宋_GBK"/>
          <w:b w:val="0"/>
          <w:bCs w:val="0"/>
          <w:color w:val="auto"/>
          <w:kern w:val="2"/>
          <w:sz w:val="28"/>
          <w:szCs w:val="28"/>
          <w:lang w:val="en-US" w:eastAsia="zh-CN" w:bidi="ar-SA"/>
        </w:rPr>
        <w:t>“平等、融合、共享”</w:t>
      </w:r>
      <w:r>
        <w:rPr>
          <w:rFonts w:hint="default" w:ascii="Times New Roman" w:hAnsi="Times New Roman" w:eastAsia="方正仿宋_GBK" w:cs="Times New Roman"/>
          <w:b w:val="0"/>
          <w:bCs w:val="0"/>
          <w:color w:val="auto"/>
          <w:kern w:val="2"/>
          <w:sz w:val="28"/>
          <w:szCs w:val="28"/>
          <w:lang w:val="en-US" w:eastAsia="zh-CN" w:bidi="ar-SA"/>
        </w:rPr>
        <w:t>价值导向，在加强党的领导、兜牢民生保障、服务提质增效、打造特色品牌上下功夫，让现代化建设成果更多更公平惠及广大残疾人。</w:t>
      </w:r>
    </w:p>
    <w:p w14:paraId="01087A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会议强调，2026年是</w:t>
      </w:r>
      <w:r>
        <w:rPr>
          <w:rFonts w:hint="eastAsia" w:ascii="方正仿宋_GBK" w:hAnsi="方正仿宋_GBK" w:eastAsia="方正仿宋_GBK" w:cs="方正仿宋_GBK"/>
          <w:b w:val="0"/>
          <w:bCs w:val="0"/>
          <w:color w:val="auto"/>
          <w:kern w:val="2"/>
          <w:sz w:val="28"/>
          <w:szCs w:val="28"/>
          <w:lang w:val="en-US" w:eastAsia="zh-CN" w:bidi="ar-SA"/>
        </w:rPr>
        <w:t>“十五五”开</w:t>
      </w:r>
      <w:r>
        <w:rPr>
          <w:rFonts w:hint="default" w:ascii="Times New Roman" w:hAnsi="Times New Roman" w:eastAsia="方正仿宋_GBK" w:cs="Times New Roman"/>
          <w:b w:val="0"/>
          <w:bCs w:val="0"/>
          <w:color w:val="auto"/>
          <w:kern w:val="2"/>
          <w:sz w:val="28"/>
          <w:szCs w:val="28"/>
          <w:lang w:val="en-US" w:eastAsia="zh-CN" w:bidi="ar-SA"/>
        </w:rPr>
        <w:t>局之年，必须迈好第一步、展现新气象。全区残联系统及各涉残单位要强化保障、凝聚合力，确保各项工作有序有效推进。一是聚焦精准康复，在提升服务质量上实现新突破。二是聚焦就业增收，在促进共同富裕上实现新突破。三是聚焦融合共享，在优化无障碍环境上实现新突破。四是聚焦公平公正，在规范评残管理上实现新突破。五是聚焦安全底线，在防范化解风险上实现新突破。</w:t>
      </w:r>
    </w:p>
    <w:p w14:paraId="0057B4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相关涉残单位分管负责同志，各乡镇街道分管负责同志、残联理事长，残疾人专门协会主席，相关残疾人服务机构负责人参加会议。</w:t>
      </w:r>
    </w:p>
    <w:p w14:paraId="4683159A">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default" w:ascii="Times New Roman" w:hAnsi="Times New Roman" w:eastAsia="方正仿宋_GBK" w:cs="Times New Roman"/>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eastAsia="zh-CN"/>
        </w:rPr>
        <w:t>撰稿人：黔江区残</w:t>
      </w:r>
      <w:r>
        <w:rPr>
          <w:rFonts w:hint="default" w:ascii="Times New Roman" w:hAnsi="Times New Roman" w:eastAsia="方正仿宋_GBK" w:cs="Times New Roman"/>
          <w:b w:val="0"/>
          <w:bCs w:val="0"/>
          <w:color w:val="auto"/>
          <w:sz w:val="28"/>
          <w:szCs w:val="28"/>
          <w:lang w:eastAsia="zh-CN"/>
        </w:rPr>
        <w:t>联杜明曜</w:t>
      </w:r>
      <w:r>
        <w:rPr>
          <w:rFonts w:hint="default" w:ascii="Times New Roman" w:hAnsi="Times New Roman" w:eastAsia="方正仿宋_GBK" w:cs="Times New Roman"/>
          <w:b w:val="0"/>
          <w:bCs w:val="0"/>
          <w:color w:val="auto"/>
          <w:sz w:val="28"/>
          <w:szCs w:val="28"/>
          <w:lang w:val="en-US" w:eastAsia="zh-CN"/>
        </w:rPr>
        <w:t xml:space="preserve">                     电话：79223196</w:t>
      </w:r>
    </w:p>
    <w:p w14:paraId="1E73FAB3">
      <w:pPr>
        <w:widowControl w:val="0"/>
        <w:wordWrap/>
        <w:adjustRightInd/>
        <w:snapToGrid/>
        <w:spacing w:line="240" w:lineRule="auto"/>
        <w:ind w:right="0"/>
        <w:jc w:val="both"/>
        <w:textAlignment w:val="auto"/>
        <w:outlineLvl w:val="9"/>
        <w:rPr>
          <w:rFonts w:hint="default" w:ascii="方正仿宋_GBK" w:hAnsi="方正仿宋_GBK" w:eastAsia="方正仿宋_GBK" w:cs="方正仿宋_GBK"/>
          <w:b w:val="0"/>
          <w:bCs w:val="0"/>
          <w:color w:val="auto"/>
          <w:sz w:val="28"/>
          <w:szCs w:val="28"/>
          <w:lang w:val="en-US" w:eastAsia="zh-CN"/>
        </w:rPr>
      </w:pPr>
      <w:bookmarkStart w:id="0" w:name="_GoBack"/>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36.137.205.163:9080/seeyon/officeservlet"/>
  </w:docVars>
  <w:rsids>
    <w:rsidRoot w:val="003E038E"/>
    <w:rsid w:val="0003084F"/>
    <w:rsid w:val="0004575B"/>
    <w:rsid w:val="0037677C"/>
    <w:rsid w:val="003E038E"/>
    <w:rsid w:val="00465D72"/>
    <w:rsid w:val="00497E16"/>
    <w:rsid w:val="0051409F"/>
    <w:rsid w:val="00574ACC"/>
    <w:rsid w:val="00633497"/>
    <w:rsid w:val="006F5903"/>
    <w:rsid w:val="008225C0"/>
    <w:rsid w:val="00AC3316"/>
    <w:rsid w:val="00AF3F8D"/>
    <w:rsid w:val="00B2268C"/>
    <w:rsid w:val="00C87E53"/>
    <w:rsid w:val="00D86E66"/>
    <w:rsid w:val="00E846DD"/>
    <w:rsid w:val="00EC4945"/>
    <w:rsid w:val="00EF3CCE"/>
    <w:rsid w:val="00F76BA3"/>
    <w:rsid w:val="04EA30EB"/>
    <w:rsid w:val="09567FFE"/>
    <w:rsid w:val="0F961393"/>
    <w:rsid w:val="16112791"/>
    <w:rsid w:val="18BE70E9"/>
    <w:rsid w:val="18D44FD2"/>
    <w:rsid w:val="1AD81AD9"/>
    <w:rsid w:val="1C3E2F98"/>
    <w:rsid w:val="1CC64275"/>
    <w:rsid w:val="1DE75D71"/>
    <w:rsid w:val="1E2164BA"/>
    <w:rsid w:val="21963951"/>
    <w:rsid w:val="22B10547"/>
    <w:rsid w:val="29052300"/>
    <w:rsid w:val="2E8E72E7"/>
    <w:rsid w:val="31F135A0"/>
    <w:rsid w:val="3589325C"/>
    <w:rsid w:val="3BBF3286"/>
    <w:rsid w:val="4422083A"/>
    <w:rsid w:val="4DFE7925"/>
    <w:rsid w:val="4E5E73DD"/>
    <w:rsid w:val="4F137583"/>
    <w:rsid w:val="5472545C"/>
    <w:rsid w:val="54B715D6"/>
    <w:rsid w:val="585D6ACD"/>
    <w:rsid w:val="5A225821"/>
    <w:rsid w:val="5D195CB8"/>
    <w:rsid w:val="5E4C3E63"/>
    <w:rsid w:val="63016C0A"/>
    <w:rsid w:val="64F637D4"/>
    <w:rsid w:val="6844633D"/>
    <w:rsid w:val="6BFB5157"/>
    <w:rsid w:val="6E5E4D54"/>
    <w:rsid w:val="73EC23FF"/>
    <w:rsid w:val="740A01AF"/>
    <w:rsid w:val="7EBD6976"/>
    <w:rsid w:val="7EC54166"/>
    <w:rsid w:val="AEC08D8B"/>
    <w:rsid w:val="D5FEAF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bidi="ar-SA"/>
    </w:rPr>
  </w:style>
  <w:style w:type="paragraph" w:styleId="4">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link w:val="11"/>
    <w:semiHidden/>
    <w:qFormat/>
    <w:uiPriority w:val="0"/>
    <w:rPr>
      <w:szCs w:val="20"/>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SA"/>
    </w:rPr>
  </w:style>
  <w:style w:type="paragraph" w:customStyle="1" w:styleId="11">
    <w:name w:val="Char Char Char Char Char Char Char Char Char Char Char Char Char Char Char Char Char Char Char Char Char Char"/>
    <w:basedOn w:val="1"/>
    <w:link w:val="10"/>
    <w:qFormat/>
    <w:uiPriority w:val="0"/>
    <w:rPr>
      <w:szCs w:val="20"/>
    </w:rPr>
  </w:style>
  <w:style w:type="character" w:styleId="12">
    <w:name w:val="Strong"/>
    <w:basedOn w:val="10"/>
    <w:uiPriority w:val="0"/>
    <w:rPr>
      <w:b/>
    </w:rPr>
  </w:style>
  <w:style w:type="character" w:styleId="13">
    <w:name w:val="page number"/>
    <w:basedOn w:val="10"/>
    <w:qFormat/>
    <w:uiPriority w:val="0"/>
  </w:style>
  <w:style w:type="character" w:styleId="14">
    <w:name w:val="Hyperlink"/>
    <w:basedOn w:val="10"/>
    <w:qFormat/>
    <w:uiPriority w:val="0"/>
    <w:rPr>
      <w:color w:val="0000FF"/>
      <w:u w:val="single"/>
    </w:rPr>
  </w:style>
  <w:style w:type="paragraph" w:customStyle="1" w:styleId="15">
    <w:name w:val="BodyText"/>
    <w:qFormat/>
    <w:uiPriority w:val="0"/>
    <w:pPr>
      <w:widowControl w:val="0"/>
      <w:jc w:val="both"/>
      <w:textAlignment w:val="baseline"/>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user</Company>
  <Pages>2</Pages>
  <Words>619</Words>
  <Characters>643</Characters>
  <Lines>3</Lines>
  <Paragraphs>1</Paragraphs>
  <TotalTime>15</TotalTime>
  <ScaleCrop>false</ScaleCrop>
  <LinksUpToDate>false</LinksUpToDate>
  <CharactersWithSpaces>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2015-03-29T06:00:00Z</dcterms:created>
  <dc:creator>user</dc:creator>
  <cp:lastModifiedBy>綪(^_^)</cp:lastModifiedBy>
  <cp:lastPrinted>2022-06-04T08:42:00Z</cp:lastPrinted>
  <dcterms:modified xsi:type="dcterms:W3CDTF">2026-03-23T08:27:48Z</dcterms:modified>
  <dc:title>黔江区召开2015年残疾人工作会议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C9FC7D2293FC669E800EBD697DE4157C_43</vt:lpwstr>
  </property>
  <property fmtid="{D5CDD505-2E9C-101B-9397-08002B2CF9AE}" pid="4" name="KSOTemplateDocerSaveRecord">
    <vt:lpwstr>eyJoZGlkIjoiYWRiYWYyZjk3OGQ4N2E2MjFiOGVkNjFkZWE4Y2VkMWEiLCJ1c2VySWQiOiI4NTUxMDg5MjEifQ==</vt:lpwstr>
  </property>
</Properties>
</file>